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 и хозяйственных операций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Свидетельство о регистрации: ______________________________</w:t>
      </w:r>
    </w:p>
    <w:p>
      <w:pPr>
        <w:pStyle w:val="BodyText"/>
      </w:pPr>
      <w:r>
        <w:t xml:space="preserve">Налоговый орган: ______________________________</w:t>
      </w:r>
    </w:p>
    <w:bookmarkStart w:id="10" w:name="X979a10ab048757438fb472e06325c29735c3752"/>
    <w:p>
      <w:pPr>
        <w:pStyle w:val="Heading1"/>
      </w:pPr>
      <w:r>
        <w:t xml:space="preserve">Книга учёта доходов и расходов и хозяйственных операций</w:t>
      </w:r>
    </w:p>
    <w:bookmarkStart w:id="9" w:name="Xc436cc21a07bf7981ec583e90d299877f381ff8"/>
    <w:p>
      <w:pPr>
        <w:pStyle w:val="Heading2"/>
      </w:pPr>
      <w:r>
        <w:t xml:space="preserve">индивидуального предпринимателя за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Виды деятельности, счета, ККТ, место деятельности: ______________________________________________</w:t>
      </w:r>
    </w:p>
    <w:p>
      <w:pPr>
        <w:pStyle w:val="BodyText"/>
      </w:pPr>
      <w:r>
        <w:t xml:space="preserve">Порядок учёта: ______________________________________________</w:t>
      </w:r>
    </w:p>
    <w:p>
      <w:pPr>
        <w:pStyle w:val="BodyText"/>
      </w:pPr>
      <w:r>
        <w:t xml:space="preserve">Таблица 1-6А. Записи о доходах и расходах: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 и хозяйственных операций</dc:title>
  <dc:creator/>
  <dc:language>ru</dc:language>
  <cp:keywords/>
  <dcterms:created xsi:type="dcterms:W3CDTF">2026-10-31T20:33:27Z</dcterms:created>
  <dcterms:modified xsi:type="dcterms:W3CDTF">2026-10-31T20:33:27Z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