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Кассовая книга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Форма по ОКУД 0310004</w:t>
      </w:r>
    </w:p>
    <w:bookmarkStart w:id="10" w:name="кассовая-книга"/>
    <w:p>
      <w:pPr>
        <w:pStyle w:val="Heading1"/>
      </w:pPr>
      <w:r>
        <w:t xml:space="preserve">Кассовая книга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 2026 г.</w:t>
      </w:r>
    </w:p>
    <w:p>
      <w:pPr>
        <w:pStyle w:val="BodyText"/>
      </w:pPr>
      <w:r>
        <w:t xml:space="preserve">Касса за 16 ноября 2026 г. Лист 1. Остаток на начало дня — 12 500,00. Приход по ПКО № 41 от покупателя — 38 000,00. Расход по РКО № 27 — 15 000,00 на хозяйственные нужды. Итого за день: приход 38 000,00, расход 15 000,00. Остаток на конец дня — 35 500,00.</w:t>
      </w:r>
    </w:p>
    <w:p>
      <w:pPr>
        <w:pStyle w:val="BodyText"/>
      </w:pPr>
      <w:r>
        <w:t xml:space="preserve">Записи в кассовой книге проверил и документы в количестве 2 приходных и 1 расходного получил. Кассир Петрова.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М.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</dc:title>
  <dc:creator/>
  <dc:language>ru</dc:language>
  <cp:keywords/>
  <dcterms:created xsi:type="dcterms:W3CDTF">2026-11-04T20:33:17Z</dcterms:created>
  <dcterms:modified xsi:type="dcterms:W3CDTF">2026-11-04T20:33:17Z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