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гражданина, подлежащего воинскому учету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Лесная, д. 7</w:t>
      </w:r>
    </w:p>
    <w:p>
      <w:pPr>
        <w:pStyle w:val="BodyText"/>
      </w:pPr>
      <w:r>
        <w:t xml:space="preserve">Инженер</w:t>
      </w:r>
    </w:p>
    <w:p>
      <w:pPr>
        <w:pStyle w:val="BodyText"/>
      </w:pPr>
      <w:r>
        <w:t xml:space="preserve">Петров Пётр Петрович</w:t>
      </w:r>
    </w:p>
    <w:bookmarkStart w:id="10" w:name="X0b481964e3e22ee14d5306dcff1aff4dc7a64d7"/>
    <w:p>
      <w:pPr>
        <w:pStyle w:val="Heading1"/>
      </w:pPr>
      <w:r>
        <w:t xml:space="preserve">Карточка гражданина, подлежащего воинскому учету</w:t>
      </w:r>
    </w:p>
    <w:bookmarkStart w:id="9" w:name="X5dc588d50bcaf7e7b50de6f0b84ee74d6a0f9b2"/>
    <w:p>
      <w:pPr>
        <w:pStyle w:val="Heading2"/>
      </w:pPr>
      <w:r>
        <w:t xml:space="preserve">Форма № 10, приложение № 22 к Инструкции, утв. приказом Минобороны от 22.11.2021 № 700</w:t>
      </w:r>
    </w:p>
    <w:p>
      <w:pPr>
        <w:pStyle w:val="FirstParagraph"/>
      </w:pPr>
      <w:r>
        <w:t xml:space="preserve">Заведена 12 октября 2026 г.</w:t>
      </w:r>
    </w:p>
    <w:p>
      <w:pPr>
        <w:pStyle w:val="BodyText"/>
      </w:pPr>
      <w:r>
        <w:t xml:space="preserve">Петров Пётр Петрович, 14.03.1994, г. Тула Тульской области.</w:t>
      </w:r>
    </w:p>
    <w:p>
      <w:pPr>
        <w:pStyle w:val="BodyText"/>
      </w:pPr>
      <w:r>
        <w:t xml:space="preserve">Высшее, Тульский государственный университет, 2017, инженер-механик.</w:t>
      </w:r>
    </w:p>
    <w:p>
      <w:pPr>
        <w:pStyle w:val="BodyText"/>
      </w:pPr>
      <w:r>
        <w:t xml:space="preserve">Военный билет серия АБ № 1234567, выдан военным комиссариатом Тульской области 20.06.2018.</w:t>
      </w:r>
    </w:p>
    <w:p>
      <w:pPr>
        <w:pStyle w:val="BodyText"/>
      </w:pPr>
      <w:r>
        <w:t xml:space="preserve">Категория запаса 2, состав — солдаты, воинское звание — рядовой.</w:t>
      </w:r>
    </w:p>
    <w:p>
      <w:pPr>
        <w:pStyle w:val="BodyText"/>
      </w:pPr>
      <w:r>
        <w:t xml:space="preserve">Военно-учетная специальность 100543, годен к военной службе, не служил.</w:t>
      </w:r>
    </w:p>
    <w:p>
      <w:pPr>
        <w:pStyle w:val="BodyText"/>
      </w:pPr>
      <w:r>
        <w:t xml:space="preserve">Сверка с военным комиссариатом: 11.05.2026, подпись Иванова.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Работник, ведущий воинский учёт</w:t>
            </w:r>
          </w:p>
          <w:p>
            <w:pPr>
              <w:pStyle w:val="BodyText"/>
            </w:pPr>
            <w:r>
              <w:t xml:space="preserve">Инженер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гражданина, подлежащего воинскому учету</dc:title>
  <dc:creator/>
  <dc:language>ru</dc:language>
  <cp:keywords/>
  <dcterms:created xsi:type="dcterms:W3CDTF">2026-10-30T21:48:46Z</dcterms:created>
  <dcterms:modified xsi:type="dcterms:W3CDTF">2026-10-30T21:48:46Z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