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Калькуляция себестоимости единицы продукции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Изделие: стеллаж металлический СТ-400</w:t>
      </w:r>
    </w:p>
    <w:p>
      <w:pPr>
        <w:pStyle w:val="BodyText"/>
      </w:pPr>
      <w:r>
        <w:t xml:space="preserve">Период: октябрь 2026 г.</w:t>
      </w:r>
    </w:p>
    <w:p>
      <w:pPr>
        <w:pStyle w:val="BodyText"/>
      </w:pPr>
      <w:r>
        <w:t xml:space="preserve">Объём выпуска: 120 шт.</w:t>
      </w:r>
    </w:p>
    <w:bookmarkStart w:id="10" w:name="Xa699d8827f285721e42160c6926660c5a6ba935"/>
    <w:p>
      <w:pPr>
        <w:pStyle w:val="Heading1"/>
      </w:pPr>
      <w:r>
        <w:t xml:space="preserve">Калькуляция себестоимости единицы продукции</w:t>
      </w:r>
    </w:p>
    <w:bookmarkStart w:id="9" w:name="X077eae0ac3200ceb6d3b4c9dba63a4c5970a7c8"/>
    <w:p>
      <w:pPr>
        <w:pStyle w:val="Heading2"/>
      </w:pPr>
      <w:r>
        <w:t xml:space="preserve">статья затрат — сумма на единицу и на выпуск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Сырьё и материалы: 1 850 ₽ на единицу, 222 000 ₽ на выпуск. Покупные комплектующие: 640 ₽ и 76 800 ₽.</w:t>
      </w:r>
    </w:p>
    <w:p>
      <w:pPr>
        <w:pStyle w:val="BodyText"/>
      </w:pPr>
      <w:r>
        <w:t xml:space="preserve">Заработная плата производственных рабочих: 1 200 ₽ и 144 000 ₽. Страховые взносы: 360 ₽ и 43 200 ₽.</w:t>
      </w:r>
    </w:p>
    <w:p>
      <w:pPr>
        <w:pStyle w:val="BodyText"/>
      </w:pPr>
      <w:r>
        <w:t xml:space="preserve">Амортизация производственного оборудования: 210 ₽ и 25 200 ₽. Технологическая энергия: 95 ₽ и 11 400 ₽.</w:t>
      </w:r>
    </w:p>
    <w:p>
      <w:pPr>
        <w:pStyle w:val="BodyText"/>
      </w:pPr>
      <w:r>
        <w:t xml:space="preserve">Общепроизводственные расходы: 480 ₽ и 57 600 ₽. Общехозяйственные расходы по принятой базе распределения: 390 ₽ и 46 800 ₽.</w:t>
      </w:r>
    </w:p>
    <w:p>
      <w:pPr>
        <w:pStyle w:val="BodyText"/>
      </w:pPr>
      <w:r>
        <w:t xml:space="preserve">Итого производственная себестоимость единицы: 5 225 ₽; полная с коммерческими расходами 260 ₽ — 5 485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Экономист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единицы продукции</dc:title>
  <dc:creator/>
  <dc:language>ru</dc:language>
  <cp:keywords/>
  <dcterms:created xsi:type="dcterms:W3CDTF">2026-10-31T20:33:23Z</dcterms:created>
  <dcterms:modified xsi:type="dcterms:W3CDTF">2026-10-31T20:33:23Z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