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заключении трудового договора с иностранным гражданином</w:t>
      </w:r>
    </w:p>
    <w:p>
      <w:pPr>
        <w:pStyle w:val="FirstParagraph"/>
      </w:pPr>
      <w:r>
        <w:t xml:space="preserve">В Управление по вопросам миграции ГУ МВД России по г. Москве</w:t>
      </w:r>
    </w:p>
    <w:p>
      <w:pPr>
        <w:pStyle w:val="BodyText"/>
      </w:pPr>
      <w:r>
        <w:t xml:space="preserve">от ООО «Ромашка», ИНН 7701234567, ОГРН 1157746123456</w:t>
      </w:r>
    </w:p>
    <w:p>
      <w:pPr>
        <w:pStyle w:val="BodyText"/>
      </w:pPr>
      <w:r>
        <w:t xml:space="preserve">117036, г. Москва, ул. Вавилова, д. 12, пом. 4</w:t>
      </w:r>
    </w:p>
    <w:p>
      <w:pPr>
        <w:pStyle w:val="BodyText"/>
      </w:pPr>
      <w:r>
        <w:t xml:space="preserve">+7 (495) 123-45-67, info@romashka.ru</w:t>
      </w:r>
    </w:p>
    <w:bookmarkStart w:id="10" w:name="X8c241cddc1048aaac80efd076f3a2e826d0aa39"/>
    <w:p>
      <w:pPr>
        <w:pStyle w:val="Heading1"/>
      </w:pPr>
      <w:r>
        <w:t xml:space="preserve">Уведомление о заключении трудового договора с иностранным гражданином</w:t>
      </w:r>
    </w:p>
    <w:bookmarkStart w:id="9" w:name="Xcbca694c19ef3d38f9e69e2801fa7ac33ef5f07"/>
    <w:p>
      <w:pPr>
        <w:pStyle w:val="Heading2"/>
      </w:pPr>
      <w:r>
        <w:t xml:space="preserve">по форме приложения № 7 к приказу МВД России от 12.05.2026 № 290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Сведения об иностранном гражданине: Иванов Иван Иванович, гражданин Республики Казахстан, 12.03.1988, мужской, паспорт № N1234567, вид на жительство № 77 1234567, выдан 20.05.2024, срок действия до 20.05.2029.</w:t>
      </w:r>
    </w:p>
    <w:p>
      <w:pPr>
        <w:pStyle w:val="BodyText"/>
      </w:pPr>
      <w:r>
        <w:t xml:space="preserve">Сведения о трудовом договоре: трудовой договор от 16.11.2026 № 14-ТД, заключён на неопределённый срок, должность — менеджер по продажам, структурное подразделение — отдел продаж, место работы — г. Москва.</w:t>
      </w:r>
    </w:p>
    <w:p>
      <w:pPr>
        <w:pStyle w:val="BodyText"/>
      </w:pPr>
      <w:r>
        <w:t xml:space="preserve">Сведения о разрешительном документе: пп. 1 п. 4 ст. 13 Федерального закона от 25.07.2002 № 115-ФЗ — вид на жительство даёт право осуществлять трудовую деятельность без разрешения на работу и патента.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Иностранный гражданин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заключении трудового договора с иностранным гражданином</dc:title>
  <dc:creator/>
  <dc:language>ru</dc:language>
  <cp:keywords/>
  <dcterms:created xsi:type="dcterms:W3CDTF">2026-11-06T21:51:15Z</dcterms:created>
  <dcterms:modified xsi:type="dcterms:W3CDTF">2026-11-06T21:51:15Z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