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купли-продажи</w:t>
      </w:r>
    </w:p>
    <w:p>
      <w:pPr>
        <w:pStyle w:val="FirstParagraph"/>
      </w:pPr>
      <w:r>
        <w:t xml:space="preserve">Продавец: ______________________________</w:t>
      </w:r>
    </w:p>
    <w:p>
      <w:pPr>
        <w:pStyle w:val="BodyText"/>
      </w:pPr>
      <w:r>
        <w:t xml:space="preserve">в лице ___________________________________</w:t>
      </w:r>
    </w:p>
    <w:p>
      <w:pPr>
        <w:pStyle w:val="BodyText"/>
      </w:pPr>
      <w:r>
        <w:t xml:space="preserve">Покупатель: _____________________________</w:t>
      </w:r>
    </w:p>
    <w:p>
      <w:pPr>
        <w:pStyle w:val="BodyText"/>
      </w:pPr>
      <w:r>
        <w:t xml:space="preserve">в лице ___________________________________</w:t>
      </w:r>
    </w:p>
    <w:bookmarkStart w:id="10" w:name="договор-купли-продажи"/>
    <w:p>
      <w:pPr>
        <w:pStyle w:val="Heading1"/>
      </w:pPr>
      <w:r>
        <w:t xml:space="preserve">Договор купли-продажи</w:t>
      </w:r>
    </w:p>
    <w:bookmarkStart w:id="9" w:name="с-расчётами-через-аккредитив"/>
    <w:p>
      <w:pPr>
        <w:pStyle w:val="Heading2"/>
      </w:pPr>
      <w:r>
        <w:t xml:space="preserve">с расчётами через аккредитив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Цена и расчёты: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Ответственность: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creator/>
  <dc:language>ru</dc:language>
  <cp:keywords/>
  <dcterms:created xsi:type="dcterms:W3CDTF">2026-11-02T20:33:00Z</dcterms:created>
  <dcterms:modified xsi:type="dcterms:W3CDTF">2026-11-02T20:33:00Z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