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Номенклатура дел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Генеральный директор П. П. Петров</w:t>
      </w:r>
    </w:p>
    <w:p>
      <w:pPr>
        <w:pStyle w:val="BodyText"/>
      </w:pPr>
      <w:r>
        <w:t xml:space="preserve">«___» __________ 20__ г.</w:t>
      </w:r>
    </w:p>
    <w:bookmarkStart w:id="10" w:name="номенклатура-дел"/>
    <w:p>
      <w:pPr>
        <w:pStyle w:val="Heading1"/>
      </w:pPr>
      <w:r>
        <w:t xml:space="preserve">Номенклатура дел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Индекс раздела и номер дела</w:t>
      </w:r>
    </w:p>
    <w:p>
      <w:pPr>
        <w:pStyle w:val="BodyText"/>
      </w:pPr>
      <w:r>
        <w:t xml:space="preserve">01-01 Приказы по основной деятельности</w:t>
      </w:r>
    </w:p>
    <w:p>
      <w:pPr>
        <w:pStyle w:val="BodyText"/>
      </w:pPr>
      <w:r>
        <w:t xml:space="preserve">01-02 Устав и учредительные документы</w:t>
      </w:r>
    </w:p>
    <w:p>
      <w:pPr>
        <w:pStyle w:val="BodyText"/>
      </w:pPr>
      <w:r>
        <w:t xml:space="preserve">02-01 Годовой бухгалтерский отчёт</w:t>
      </w:r>
    </w:p>
    <w:p>
      <w:pPr>
        <w:pStyle w:val="BodyText"/>
      </w:pPr>
      <w:r>
        <w:t xml:space="preserve">02-02 Квартальные бухгалтерские отчёты</w:t>
      </w:r>
    </w:p>
    <w:p>
      <w:pPr>
        <w:pStyle w:val="BodyText"/>
      </w:pPr>
      <w:r>
        <w:t xml:space="preserve">03-01 Приказы по личному составу</w:t>
      </w:r>
    </w:p>
    <w:p>
      <w:pPr>
        <w:pStyle w:val="BodyText"/>
      </w:pPr>
      <w:r>
        <w:t xml:space="preserve">03-02 Личные карточки работников (Т-2)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Делопроизводитель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Номенклатура дел</dc:title>
  <dc:creator/>
  <dc:language>ru</dc:language>
  <cp:keywords/>
  <dcterms:created xsi:type="dcterms:W3CDTF">2026-11-07T20:39:25Z</dcterms:created>
  <dcterms:modified xsi:type="dcterms:W3CDTF">2026-11-07T20:39:25Z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