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Иванов Иван Иванович,</w:t>
      </w:r>
    </w:p>
    <w:p>
      <w:pPr>
        <w:pStyle w:val="BodyText"/>
      </w:pPr>
      <w:r>
        <w:t xml:space="preserve">именуемый в дальнейшем «Работник», с другой стороны, заключили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нешним-совместителем"/>
    <w:p>
      <w:pPr>
        <w:pStyle w:val="Heading2"/>
      </w:pPr>
      <w:r>
        <w:t xml:space="preserve">с внешним совместителем</w:t>
      </w:r>
    </w:p>
    <w:p>
      <w:pPr>
        <w:pStyle w:val="FirstParagraph"/>
      </w:pPr>
      <w:r>
        <w:t xml:space="preserve">16 ноября 2026 г. № 14/2026</w:t>
      </w:r>
    </w:p>
    <w:p>
      <w:pPr>
        <w:pStyle w:val="BodyText"/>
      </w:pPr>
      <w:r>
        <w:t xml:space="preserve">1. Работа по настоящему договору является для Работника совместительством.</w:t>
      </w:r>
    </w:p>
    <w:p>
      <w:pPr>
        <w:pStyle w:val="BodyText"/>
      </w:pPr>
      <w:r>
        <w:t xml:space="preserve">2. Работнику устанавливается неполное рабочее время: рабочая неделя продолжительностью 20 часов, рабочий день — 4 часа.</w:t>
      </w:r>
    </w:p>
    <w:p>
      <w:pPr>
        <w:pStyle w:val="BodyText"/>
      </w:pPr>
      <w:r>
        <w:t xml:space="preserve">3. Рабочие дни — понедельник, вторник, среда, четверг и пятница. Время начала работы — 18:00, время окончания работы — 22:00. Выходные дни — суббота и воскресенье.</w:t>
      </w:r>
    </w:p>
    <w:p>
      <w:pPr>
        <w:pStyle w:val="BodyText"/>
      </w:pPr>
      <w:r>
        <w:t xml:space="preserve">4. Перерыв для отдыха и питания не предоставляется, поскольку продолжительность ежедневной работы не превышает четырёх часов.</w:t>
      </w:r>
    </w:p>
    <w:p>
      <w:pPr>
        <w:pStyle w:val="BodyText"/>
      </w:pPr>
      <w:r>
        <w:t xml:space="preserve">5. Работа выполняется вне места нахождения Работодателя — по адресу: г. Москва, ул. Лесная, д. 7, офис 312.</w:t>
      </w:r>
    </w:p>
    <w:p>
      <w:pPr>
        <w:pStyle w:val="BodyText"/>
      </w:pPr>
      <w:r>
        <w:t xml:space="preserve">6. За работу по настоящему договору Работнику выплачивается должностной оклад в размере половины оклада по должности менеджера по продажам, установленного штатным расписанием, пропорционально отработанному времени.</w:t>
      </w:r>
    </w:p>
    <w:p>
      <w:pPr>
        <w:pStyle w:val="BodyText"/>
      </w:pPr>
      <w:r>
        <w:t xml:space="preserve">7. Настоящий договор заключён на неопределённый срок. Работник приступает к работе 17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2026-11-07T20:39:22Z</dcterms:created>
  <dcterms:modified xsi:type="dcterms:W3CDTF">2026-11-07T20:39:22Z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