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Продавец: ООО «Ромашка», ИНН 7701234567, КПП 770101001</w:t>
      </w:r>
    </w:p>
    <w:p>
      <w:pPr>
        <w:pStyle w:val="BodyText"/>
      </w:pPr>
      <w:r>
        <w:t xml:space="preserve">Покупатель: ООО «Василёк», ИНН 7702345678, КПП 770201001</w:t>
      </w:r>
    </w:p>
    <w:p>
      <w:pPr>
        <w:pStyle w:val="BodyText"/>
      </w:pPr>
      <w:r>
        <w:t xml:space="preserve">Документ об отгрузке: УПД № 214 от 16 ноября 2026 г.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X08b8138e0b4849a091f4e5db1c862fcf61f5f05"/>
    <w:p>
      <w:pPr>
        <w:pStyle w:val="Heading2"/>
      </w:pPr>
      <w:r>
        <w:t xml:space="preserve">счёт-фактура и передаточный документ (акт), статус 1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Товары (работы, услуги) переданы согласно договору поставки № 45 от 12 января 2026 г. Претензий по количеству, качеству и комплектности покупатель не имеет.</w:t>
      </w:r>
    </w:p>
    <w:p>
      <w:pPr>
        <w:pStyle w:val="BodyText"/>
      </w:pPr>
      <w:r>
        <w:t xml:space="preserve">Строка «Руководитель организации или иное уполномоченное лицо»: подпись — А. А. Смирнова, расшифровка — А. А. Смирнова, рядом — «по доверенности № 7 от 01.02.2026».</w:t>
      </w:r>
    </w:p>
    <w:p>
      <w:pPr>
        <w:pStyle w:val="BodyText"/>
      </w:pPr>
      <w:r>
        <w:t xml:space="preserve">Строка «Главный бухгалтер или иное уполномоченное лицо»: подпись — А. А. Смирнова, расшифровка — А. А. Смирнова, рядом — «по доверенности № 7 от 01.02.2026».</w:t>
      </w:r>
    </w:p>
    <w:p>
      <w:pPr>
        <w:pStyle w:val="BodyText"/>
      </w:pPr>
      <w:r>
        <w:t xml:space="preserve">Строка 10 «Товар передал / услуги, результаты работ, права сдал»: должность, подпись и фамилия лица, которое осуществило передачу. Строка 13: должность, подпись и фамилия ответственного за правильность оформления, если это другое лицо.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Уполномоченное лицо продавца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2026-11-07T20:39:19Z</dcterms:created>
  <dcterms:modified xsi:type="dcterms:W3CDTF">2026-11-07T20:39:19Z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