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адрес: ______________________________________</w:t>
      </w:r>
    </w:p>
    <w:p>
      <w:pPr>
        <w:pStyle w:val="BodyText"/>
      </w:pPr>
      <w:r>
        <w:t xml:space="preserve">Телефон, почта: ______________________________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на-ремонт-и-обслуживание-офисной-техники"/>
    <w:p>
      <w:pPr>
        <w:pStyle w:val="Heading2"/>
      </w:pPr>
      <w:r>
        <w:t xml:space="preserve">на ремонт и обслуживание офисной техники</w:t>
      </w:r>
    </w:p>
    <w:p>
      <w:pPr>
        <w:pStyle w:val="FirstParagraph"/>
      </w:pPr>
      <w:r>
        <w:t xml:space="preserve">действует с «___» __________ 20__ г.</w:t>
      </w:r>
    </w:p>
    <w:p>
      <w:pPr>
        <w:pStyle w:val="BodyText"/>
      </w:pPr>
      <w:r>
        <w:t xml:space="preserve">Условия по ценам: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особые условия: 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цен и порядок заявки: 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2026-11-06T21:50:56Z</dcterms:created>
  <dcterms:modified xsi:type="dcterms:W3CDTF">2026-11-06T21:50:56Z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