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_____________________________</w:t>
      </w:r>
    </w:p>
    <w:p>
      <w:pPr>
        <w:pStyle w:val="BodyText"/>
      </w:pPr>
      <w:r>
        <w:t xml:space="preserve">ИНН ____________ КПП ____________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об-изменении-штатного-расписания"/>
    <w:p>
      <w:pPr>
        <w:pStyle w:val="Heading2"/>
      </w:pPr>
      <w:r>
        <w:t xml:space="preserve">об изменении штатного расписания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Основание: ____________________________________________________</w:t>
      </w:r>
    </w:p>
    <w:p>
      <w:pPr>
        <w:pStyle w:val="BodyText"/>
      </w:pPr>
      <w:r>
        <w:t xml:space="preserve">ПРИКАЗЫВАЮ:</w:t>
      </w:r>
      <w:r>
        <w:t xml:space="preserve"> </w:t>
      </w:r>
      <w:r>
        <w:t xml:space="preserve">1. Внести с «___» __________ 20__ г. в штатное расписание, утверждённое приказом от «___» __________ 20__ г. № ____, следующие изменения: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Ответственному лицу подготовить документы и ознакомить работников: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Контроль за исполнением приказа возложить на: 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2026-11-06T21:50:47Z</dcterms:created>
  <dcterms:modified xsi:type="dcterms:W3CDTF">2026-11-06T21:50:47Z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