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a9a6e043b39598d7b36d09677b5355a6a0feb8"/>
    <w:p>
      <w:pPr>
        <w:pStyle w:val="Heading2"/>
      </w:pPr>
      <w:r>
        <w:t xml:space="preserve">о внесении изменений в штатное расписание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____________________________________________________________________________</w:t>
      </w:r>
      <w:r>
        <w:t xml:space="preserve"> </w:t>
      </w:r>
      <w:r>
        <w:t xml:space="preserve">____________________________________________________________________________</w:t>
      </w:r>
      <w:r>
        <w:t xml:space="preserve"> </w:t>
      </w:r>
      <w:r>
        <w:t xml:space="preserve">____________________________________________________________________________</w:t>
      </w:r>
    </w:p>
    <w:p>
      <w:pPr>
        <w:pStyle w:val="BodyText"/>
      </w:pPr>
      <w:r>
        <w:t xml:space="preserve">Контроль за исполнением приказа возложить на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2026-11-02T20:32:55Z</dcterms:created>
  <dcterms:modified xsi:type="dcterms:W3CDTF">2026-11-02T20:32:55Z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