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Исправительный счёт-фактура</w:t>
      </w:r>
    </w:p>
    <w:p>
      <w:pPr>
        <w:pStyle w:val="FirstParagraph"/>
      </w:pPr>
      <w:r>
        <w:t xml:space="preserve">Продавец: ООО «Вектор»</w:t>
      </w:r>
    </w:p>
    <w:p>
      <w:pPr>
        <w:pStyle w:val="BodyText"/>
      </w:pPr>
      <w:r>
        <w:t xml:space="preserve">Адрес: 630099, г. Новосибирск, ул. Ленина, 12</w:t>
      </w:r>
    </w:p>
    <w:p>
      <w:pPr>
        <w:pStyle w:val="BodyText"/>
      </w:pPr>
      <w:r>
        <w:t xml:space="preserve">ИНН/КПП продавца: 5407123456 / 540701001</w:t>
      </w:r>
    </w:p>
    <w:p>
      <w:pPr>
        <w:pStyle w:val="BodyText"/>
      </w:pPr>
      <w:r>
        <w:t xml:space="preserve">Покупатель: ООО «Стройбаза»</w:t>
      </w:r>
    </w:p>
    <w:p>
      <w:pPr>
        <w:pStyle w:val="BodyText"/>
      </w:pPr>
      <w:r>
        <w:t xml:space="preserve">Адрес: 630007, г. Новосибирск, ул. Советская, 5</w:t>
      </w:r>
    </w:p>
    <w:p>
      <w:pPr>
        <w:pStyle w:val="BodyText"/>
      </w:pPr>
      <w:r>
        <w:t xml:space="preserve">ИНН/КПП покупателя: 5407987654 / 540701001</w:t>
      </w:r>
    </w:p>
    <w:bookmarkStart w:id="10" w:name="исправительный-счёт-фактура"/>
    <w:p>
      <w:pPr>
        <w:pStyle w:val="Heading1"/>
      </w:pPr>
      <w:r>
        <w:t xml:space="preserve">Исправительный счёт-фактура</w:t>
      </w:r>
    </w:p>
    <w:bookmarkStart w:id="9" w:name="к-счёту-фактуре-212-от-03.11.2026"/>
    <w:p>
      <w:pPr>
        <w:pStyle w:val="Heading2"/>
      </w:pPr>
      <w:r>
        <w:t xml:space="preserve">к счёту-фактуре № 212 от 03.11.2026</w:t>
      </w:r>
    </w:p>
    <w:p>
      <w:pPr>
        <w:pStyle w:val="FirstParagraph"/>
      </w:pPr>
      <w:r>
        <w:t xml:space="preserve">16 ноября 2026 г. № 218</w:t>
      </w:r>
    </w:p>
    <w:p>
      <w:pPr>
        <w:pStyle w:val="BodyText"/>
      </w:pPr>
      <w:r>
        <w:t xml:space="preserve">Исправление к счёту-фактуре № 212 от 03.11.2026.</w:t>
      </w:r>
    </w:p>
    <w:p>
      <w:pPr>
        <w:pStyle w:val="BodyText"/>
      </w:pPr>
      <w:r>
        <w:t xml:space="preserve">Строка 1а заполнена: в первоначальном счёте-фактуре в адресе покупателя указан неверный индекс. Остальные строки и сумма НДС не изменились.</w:t>
      </w:r>
    </w:p>
    <w:p>
      <w:pPr>
        <w:pStyle w:val="BodyText"/>
      </w:pPr>
      <w:r>
        <w:t xml:space="preserve">Стоимость товаров без НДС — 120 000 ₽, НДС 22 % — 26 400 ₽, всего с НДС — 146 400 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«Вектор»</w:t>
            </w:r>
          </w:p>
          <w:p>
            <w:pPr>
              <w:pStyle w:val="BodyText"/>
            </w:pPr>
            <w:r>
              <w:t xml:space="preserve">____________ / А. С. Волков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М. И. Соколова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А. С. Волков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Исправительный счёт-фактура</dc:title>
  <dc:creator/>
  <dc:language>ru</dc:language>
  <cp:keywords/>
  <dcterms:created xsi:type="dcterms:W3CDTF">2026-11-06T21:50:44Z</dcterms:created>
  <dcterms:modified xsi:type="dcterms:W3CDTF">2026-11-06T21:50:44Z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