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Инструкция о мерах пожарной безопасности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«12» января 2026 г.</w:t>
      </w:r>
    </w:p>
    <w:bookmarkStart w:id="10" w:name="инструкция-о-мерах-пожарной-безопасности"/>
    <w:p>
      <w:pPr>
        <w:pStyle w:val="Heading1"/>
      </w:pPr>
      <w:r>
        <w:t xml:space="preserve">Инструкция о мерах пожарной безопасности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№ 3</w:t>
      </w:r>
    </w:p>
    <w:p>
      <w:pPr>
        <w:pStyle w:val="BodyText"/>
      </w:pPr>
      <w:r>
        <w:t xml:space="preserve">1. Общие положения. Инструкция устанавливает порядок содержания территории, зданий и помещений, эвакуационных путей и выходов, требования к применению открытого огня и обязанности работников при пожаре. Ответственный за пожарную безопасность назначен приказом директора.</w:t>
      </w:r>
    </w:p>
    <w:p>
      <w:pPr>
        <w:pStyle w:val="BodyText"/>
      </w:pPr>
      <w:r>
        <w:t xml:space="preserve">2. Порядок содержания территории и помещений. Противопожарные расстояния между зданиями не используют для складирования материалов и стоянки транспорта. В лестничных клетках не устраивают кладовые, не хранят под маршами и площадками мебель и другие предметы из горючих материалов. Уборку помещений с применением бензина, керосина и других легковоспламеняющихся жидкостей не проводят.</w:t>
      </w:r>
    </w:p>
    <w:p>
      <w:pPr>
        <w:pStyle w:val="BodyText"/>
      </w:pPr>
      <w:r>
        <w:t xml:space="preserve">3. Действия при пожаре. Работник, обнаруживший пожар или признаки горения — задымление, запах гари или повышение температуры воздуха, — немедленно сообщает по телефону 101 или 112 наименование организации, адрес, место пожара и свою фамилию, сообщает ответственному за пожарную безопасность и принимает меры по эвакуации людей.</w:t>
      </w:r>
    </w:p>
    <w:p>
      <w:pPr>
        <w:pStyle w:val="BodyText"/>
      </w:pPr>
      <w:r>
        <w:t xml:space="preserve">4. Эвакуация. При пожаре открывают все двери эвакуационных выходов, вращающиеся двери и турникеты блокируют в открытом состоянии, проверяют включение систем оповещения и противодымной защиты и выводят людей по плану эвакуации к месту сбора.</w:t>
      </w:r>
    </w:p>
    <w:p>
      <w:pPr>
        <w:pStyle w:val="BodyText"/>
      </w:pPr>
      <w:r>
        <w:t xml:space="preserve">5. Обучение и ответственность. К работе допускаются работники после обучения мерам пожарной безопасности: противопожарного инструктажа и тренировок по эвакуации. Лица, нарушившие требования инструкции, несут дисциплинарную, административную или иную ответственность в соответствии с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Ответственный за пожарную безопасность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мерах пожарной безопасности</dc:title>
  <dc:creator/>
  <dc:language>ru</dc:language>
  <cp:keywords/>
  <dcterms:created xsi:type="dcterms:W3CDTF">2026-10-31T20:33:12Z</dcterms:created>
  <dcterms:modified xsi:type="dcterms:W3CDTF">2026-10-31T20:33:12Z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