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Информационный стенд по воинскому учету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Ответственный за воинский учет: начальник отдела кадров И. И. Иванова</w:t>
      </w:r>
    </w:p>
    <w:p>
      <w:pPr>
        <w:pStyle w:val="BodyText"/>
      </w:pPr>
      <w:r>
        <w:t xml:space="preserve">Военный комиссариат: отдел по району, телефон и адрес</w:t>
      </w:r>
    </w:p>
    <w:bookmarkStart w:id="10" w:name="информационный-стенд-по-воинскому-учету"/>
    <w:p>
      <w:pPr>
        <w:pStyle w:val="Heading1"/>
      </w:pPr>
      <w:r>
        <w:t xml:space="preserve">Информационный стенд по воинскому учету</w:t>
      </w:r>
    </w:p>
    <w:bookmarkStart w:id="9" w:name="образец-наполнения-для-организации"/>
    <w:p>
      <w:pPr>
        <w:pStyle w:val="Heading2"/>
      </w:pPr>
      <w:r>
        <w:t xml:space="preserve">образец наполнения для организации</w:t>
      </w:r>
    </w:p>
    <w:p>
      <w:pPr>
        <w:pStyle w:val="FirstParagraph"/>
      </w:pPr>
      <w:r>
        <w:t xml:space="preserve">Обновлено 30 октября 2026 г.</w:t>
      </w:r>
    </w:p>
    <w:p>
      <w:pPr>
        <w:pStyle w:val="BodyText"/>
      </w:pPr>
      <w:r>
        <w:t xml:space="preserve">Блок 1. Общие сведения о воинском учете в организации: кто ведет учет, где находится ответственный, часы приема.</w:t>
      </w:r>
    </w:p>
    <w:p>
      <w:pPr>
        <w:pStyle w:val="BodyText"/>
      </w:pPr>
      <w:r>
        <w:t xml:space="preserve">Блок 2. Обязанности граждан по воинскому учету: встать на учет, сообщать об изменениях сведений, являться по повестке.</w:t>
      </w:r>
    </w:p>
    <w:p>
      <w:pPr>
        <w:pStyle w:val="BodyText"/>
      </w:pPr>
      <w:r>
        <w:t xml:space="preserve">Блок 3. Ответственность за нарушения: административная по главе 21 КоАП и уголовная по статьям УК.</w:t>
      </w:r>
    </w:p>
    <w:p>
      <w:pPr>
        <w:pStyle w:val="BodyText"/>
      </w:pPr>
      <w:r>
        <w:t xml:space="preserve">Блок 4. Памятки и контакты: образцы заявлений, адрес и телефон военкомата, порядок явки.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воинский учет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Информационный стенд по воинскому учету</dc:title>
  <dc:creator/>
  <dc:language>ru</dc:language>
  <cp:keywords/>
  <dcterms:created xsi:type="dcterms:W3CDTF">2026-11-02T20:32:51Z</dcterms:created>
  <dcterms:modified xsi:type="dcterms:W3CDTF">2026-11-02T20:32:51Z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