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Информационный стенд по воинскому учету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Ответственный за воинский учет: ______________________</w:t>
      </w:r>
    </w:p>
    <w:p>
      <w:pPr>
        <w:pStyle w:val="BodyText"/>
      </w:pPr>
      <w:r>
        <w:t xml:space="preserve">Военный комиссариат: ______________________</w:t>
      </w:r>
    </w:p>
    <w:bookmarkStart w:id="10" w:name="информационный-стенд-по-воинскому-учету"/>
    <w:p>
      <w:pPr>
        <w:pStyle w:val="Heading1"/>
      </w:pPr>
      <w:r>
        <w:t xml:space="preserve">Информационный стенд по воинскому учету</w:t>
      </w:r>
    </w:p>
    <w:bookmarkStart w:id="9" w:name="образец-наполнения-для-организации"/>
    <w:p>
      <w:pPr>
        <w:pStyle w:val="Heading2"/>
      </w:pPr>
      <w:r>
        <w:t xml:space="preserve">образец наполнения для организации</w:t>
      </w:r>
    </w:p>
    <w:p>
      <w:pPr>
        <w:pStyle w:val="FirstParagraph"/>
      </w:pPr>
      <w:r>
        <w:t xml:space="preserve">Обновлено «___» __________ 20__ г.</w:t>
      </w:r>
    </w:p>
    <w:p>
      <w:pPr>
        <w:pStyle w:val="BodyText"/>
      </w:pPr>
      <w:r>
        <w:t xml:space="preserve">Блок 1. Общие сведения: ______________________________________</w:t>
      </w:r>
    </w:p>
    <w:p>
      <w:pPr>
        <w:pStyle w:val="BodyText"/>
      </w:pPr>
      <w:r>
        <w:t xml:space="preserve">Блок 2. Обязанности граждан: ______________________________________</w:t>
      </w:r>
    </w:p>
    <w:p>
      <w:pPr>
        <w:pStyle w:val="BodyText"/>
      </w:pPr>
      <w:r>
        <w:t xml:space="preserve">Блок 3. Ответственность: ______________________________________</w:t>
      </w:r>
    </w:p>
    <w:p>
      <w:pPr>
        <w:pStyle w:val="BodyText"/>
      </w:pPr>
      <w:r>
        <w:t xml:space="preserve">Блок 4. Памятки и контакты: 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воинский учет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Информационный стенд по воинскому учету</dc:title>
  <dc:creator/>
  <dc:language>ru</dc:language>
  <cp:keywords/>
  <dcterms:created xsi:type="dcterms:W3CDTF">2026-11-02T20:32:51Z</dcterms:created>
  <dcterms:modified xsi:type="dcterms:W3CDTF">2026-11-02T20:32:51Z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