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работы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продаж, магазин на ул. Ленина, 5</w:t>
      </w:r>
    </w:p>
    <w:p>
      <w:pPr>
        <w:pStyle w:val="BodyText"/>
      </w:pPr>
      <w:r>
        <w:t xml:space="preserve">УТВЕРЖДАЮ: директор П. П. Петров</w:t>
      </w:r>
    </w:p>
    <w:bookmarkStart w:id="10" w:name="график-работы"/>
    <w:p>
      <w:pPr>
        <w:pStyle w:val="Heading1"/>
      </w:pPr>
      <w:r>
        <w:t xml:space="preserve">График работы</w:t>
      </w:r>
    </w:p>
    <w:bookmarkStart w:id="9" w:name="на-ноябрь-2026-года"/>
    <w:p>
      <w:pPr>
        <w:pStyle w:val="Heading2"/>
      </w:pPr>
      <w:r>
        <w:t xml:space="preserve">на ноябрь 2026 года</w:t>
      </w:r>
    </w:p>
    <w:p>
      <w:pPr>
        <w:pStyle w:val="FirstParagraph"/>
      </w:pPr>
      <w:r>
        <w:t xml:space="preserve">«28» октября 2026 г. № 11</w:t>
      </w:r>
    </w:p>
    <w:p>
      <w:pPr>
        <w:pStyle w:val="BodyText"/>
      </w:pPr>
      <w:r>
        <w:t xml:space="preserve">График составлен на ноябрь 2026 года: 30 календарных дней, 20 рабочих дней при пятидневной неделе, норма рабочего времени при 40-часовой неделе — 159 часов.</w:t>
      </w:r>
    </w:p>
    <w:p>
      <w:pPr>
        <w:pStyle w:val="BodyText"/>
      </w:pPr>
      <w:r>
        <w:t xml:space="preserve">Продавцы Иванова И. И. и Сидорова А. А. работают по графику два дня через два по 12 часов с суммированным учётом рабочего времени (ст. 104 ТК РФ): норма берётся за учётный период, а часы сверх нормы оплачивают как сверхурочные — первые 2 часа в 1,5-кратном размере, последующие в двойном (ст. 99, 152 ТК РФ); администратор Петров С. С. — пять дней по 8 часов.</w:t>
      </w:r>
    </w:p>
    <w:p>
      <w:pPr>
        <w:pStyle w:val="BodyText"/>
      </w:pPr>
      <w:r>
        <w:t xml:space="preserve">График сменности доводится до работников не позднее чем за один месяц до введения в действие (ч. 4 ст. 103 ТК РФ): подписи работников — в листе ознакомления.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графика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</dc:title>
  <dc:creator/>
  <dc:language>ru</dc:language>
  <cp:keywords/>
  <dcterms:created xsi:type="dcterms:W3CDTF">2026-10-28T22:23:54Z</dcterms:created>
  <dcterms:modified xsi:type="dcterms:W3CDTF">2026-10-28T22:23:54Z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