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генеральной уборки помещений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Магазин на ул. Ленина, 15</w:t>
      </w:r>
    </w:p>
    <w:p>
      <w:pPr>
        <w:pStyle w:val="BodyText"/>
      </w:pPr>
      <w:r>
        <w:t xml:space="preserve">Утверждаю: директор П. П. Петров</w:t>
      </w:r>
    </w:p>
    <w:bookmarkStart w:id="10" w:name="график-генеральной-уборки-помещений"/>
    <w:p>
      <w:pPr>
        <w:pStyle w:val="Heading1"/>
      </w:pPr>
      <w:r>
        <w:t xml:space="preserve">График генеральной уборки помещений</w:t>
      </w:r>
    </w:p>
    <w:bookmarkStart w:id="9" w:name="на-iv-квартал-2026-года"/>
    <w:p>
      <w:pPr>
        <w:pStyle w:val="Heading2"/>
      </w:pPr>
      <w:r>
        <w:t xml:space="preserve">на IV квартал 2026 года</w:t>
      </w:r>
    </w:p>
    <w:p>
      <w:pPr>
        <w:pStyle w:val="FirstParagraph"/>
      </w:pPr>
      <w:r>
        <w:t xml:space="preserve">«02» октября 2026 г.</w:t>
      </w:r>
    </w:p>
    <w:p>
      <w:pPr>
        <w:pStyle w:val="BodyText"/>
      </w:pPr>
      <w:r>
        <w:t xml:space="preserve">Генеральную уборку торгового зала и подсобных помещений проводить по графику: каждый вторник с 8:00 до 10:00 до открытия магазина.</w:t>
      </w:r>
    </w:p>
    <w:p>
      <w:pPr>
        <w:pStyle w:val="BodyText"/>
      </w:pPr>
      <w:r>
        <w:t xml:space="preserve">Ответственная — уборщица И. И. Иванова; проверяет администратор смены и отмечает выполнение в журнале уборки.</w:t>
      </w:r>
    </w:p>
    <w:p>
      <w:pPr>
        <w:pStyle w:val="BodyText"/>
      </w:pPr>
      <w:r>
        <w:t xml:space="preserve">При генеральной уборке мыть полы с моющим средством, протирать стеллажи, витрины, подоконники, двери и ручки, плинтусы, светильники и вентиляционные решётки, мыть окна по графику сезона.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Администратор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генеральной уборки помещений</dc:title>
  <dc:creator/>
  <dc:language>ru</dc:language>
  <cp:keywords/>
  <dcterms:created xsi:type="dcterms:W3CDTF">2026-11-02T20:32:45Z</dcterms:created>
  <dcterms:modified xsi:type="dcterms:W3CDTF">2026-11-02T20:32:45Z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