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таблицы расчёта прибыли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 и период: ______________________________</w:t>
      </w:r>
    </w:p>
    <w:bookmarkStart w:id="10" w:name="шаблон-таблицы-расчёта-прибыли"/>
    <w:p>
      <w:pPr>
        <w:pStyle w:val="Heading1"/>
      </w:pPr>
      <w:r>
        <w:t xml:space="preserve">Шаблон таблицы расчёта прибыли</w:t>
      </w:r>
    </w:p>
    <w:bookmarkStart w:id="9" w:name="за-месяц-по-направлениям"/>
    <w:p>
      <w:pPr>
        <w:pStyle w:val="Heading2"/>
      </w:pPr>
      <w:r>
        <w:t xml:space="preserve">за месяц по направлениям</w:t>
      </w:r>
    </w:p>
    <w:p>
      <w:pPr>
        <w:pStyle w:val="FirstParagraph"/>
      </w:pPr>
      <w:r>
        <w:t xml:space="preserve">Дата: «___» __________ 20__ г.</w:t>
      </w:r>
    </w:p>
    <w:p>
      <w:pPr>
        <w:pStyle w:val="BodyText"/>
      </w:pPr>
      <w:r>
        <w:t xml:space="preserve">Выручка без НДС: ______________________________</w:t>
      </w:r>
    </w:p>
    <w:p>
      <w:pPr>
        <w:pStyle w:val="BodyText"/>
      </w:pPr>
      <w:r>
        <w:t xml:space="preserve">Переменные и постоянные расходы: ______________________________</w:t>
      </w:r>
    </w:p>
    <w:p>
      <w:pPr>
        <w:pStyle w:val="BodyText"/>
      </w:pPr>
      <w:r>
        <w:t xml:space="preserve">Прибыль до налога: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таблицы расчёта прибыли</dc:title>
  <dc:creator/>
  <dc:language>ru</dc:language>
  <cp:keywords/>
  <dcterms:created xsi:type="dcterms:W3CDTF">2026-11-03T20:33:55Z</dcterms:created>
  <dcterms:modified xsi:type="dcterms:W3CDTF">2026-11-03T20:33:55Z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