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ОГРН: ______________________________________</w:t>
      </w:r>
    </w:p>
    <w:p>
      <w:pPr>
        <w:pStyle w:val="BodyText"/>
      </w:pPr>
      <w:r>
        <w:t xml:space="preserve">Город: 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3d341456b194dd13e1b046c5b37030e2e5311eb"/>
    <w:p>
      <w:pPr>
        <w:pStyle w:val="Heading2"/>
      </w:pPr>
      <w:r>
        <w:t xml:space="preserve">на получение товарно-материальных ценностей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Срок действия: ______________________________________________</w:t>
      </w:r>
    </w:p>
    <w:p>
      <w:pPr>
        <w:pStyle w:val="BodyText"/>
      </w:pPr>
      <w:r>
        <w:t xml:space="preserve">Кого уполномочиваем и на что: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Передоверие: ______________________________________________</w:t>
      </w:r>
    </w:p>
    <w:p>
      <w:pPr>
        <w:pStyle w:val="BodyText"/>
      </w:pPr>
      <w:r>
        <w:t xml:space="preserve">Образец подписи представителя: 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2026-11-05T20:31:20Z</dcterms:created>
  <dcterms:modified xsi:type="dcterms:W3CDTF">2026-11-05T20:31:20Z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