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и Подрядчик: ______________________________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Подрядчик обязуется по заданию Заказчика выполнить следующие работы: ____________________________________________, и сдать результат Заказчику, а Заказчик обязуется принять результат и оплатить его.</w:t>
      </w:r>
    </w:p>
    <w:p>
      <w:pPr>
        <w:pStyle w:val="BodyText"/>
      </w:pPr>
      <w:r>
        <w:t xml:space="preserve">1.2. Работы выполняются иждивением (материалы, оборудование): ______________________________</w:t>
      </w:r>
    </w:p>
    <w:p>
      <w:pPr>
        <w:pStyle w:val="BodyText"/>
      </w:pPr>
      <w:r>
        <w:t xml:space="preserve">2.1. Сроки выполнения работ: начало — «___» ________ 20__ г., окончание — «___» ________ 20__ г.</w:t>
      </w:r>
    </w:p>
    <w:p>
      <w:pPr>
        <w:pStyle w:val="BodyText"/>
      </w:pPr>
      <w:r>
        <w:t xml:space="preserve">3.1. Цена работ составляет ____________ рублей. Смета: приложение № ___.</w:t>
      </w:r>
    </w:p>
    <w:p>
      <w:pPr>
        <w:pStyle w:val="BodyText"/>
      </w:pPr>
      <w:r>
        <w:t xml:space="preserve">4.1. Порядок оплаты: ____________________________________________</w:t>
      </w:r>
    </w:p>
    <w:p>
      <w:pPr>
        <w:pStyle w:val="BodyText"/>
      </w:pPr>
      <w:r>
        <w:t xml:space="preserve">5.1. Порядок сдачи и приёмки результата: ______________________________</w:t>
      </w:r>
    </w:p>
    <w:p>
      <w:pPr>
        <w:pStyle w:val="BodyText"/>
      </w:pPr>
      <w:r>
        <w:t xml:space="preserve">6.1. Гарантийный срок: ______ месяцев с даты подписания акта.</w:t>
      </w:r>
    </w:p>
    <w:p>
      <w:pPr>
        <w:pStyle w:val="BodyText"/>
      </w:pPr>
      <w:r>
        <w:t xml:space="preserve">7.1. Ответственность сторон: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2026-10-28T22:23:48Z</dcterms:created>
  <dcterms:modified xsi:type="dcterms:W3CDTF">2026-10-28T22:23:48Z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