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товара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Покупатель: ______________________________</w:t>
      </w:r>
    </w:p>
    <w:bookmarkStart w:id="10" w:name="договор-купли-продажи-товара"/>
    <w:p>
      <w:pPr>
        <w:pStyle w:val="Heading1"/>
      </w:pPr>
      <w:r>
        <w:t xml:space="preserve">Договор купли-продажи товара</w:t>
      </w:r>
    </w:p>
    <w:bookmarkStart w:id="9" w:name="по-гражданскому-кодексу-рф"/>
    <w:p>
      <w:pPr>
        <w:pStyle w:val="Heading2"/>
      </w:pPr>
      <w:r>
        <w:t xml:space="preserve">по Гражданскому кодексу РФ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Продавец передаёт, а Покупатель принимает и оплачивает товар: ______________________________________________________ (наименование, количество, характеристики).</w:t>
      </w:r>
    </w:p>
    <w:p>
      <w:pPr>
        <w:pStyle w:val="BodyText"/>
      </w:pPr>
      <w:r>
        <w:t xml:space="preserve">2. Цена и порядок расчётов. Цена товара — ____________ рублей. Покупатель платит в течение ____________ с даты ____________________.</w:t>
      </w:r>
    </w:p>
    <w:p>
      <w:pPr>
        <w:pStyle w:val="BodyText"/>
      </w:pPr>
      <w:r>
        <w:t xml:space="preserve">3. Передача товара. Срок передачи — ____________. Право собственности переходит к Покупателю с момента ____________________.</w:t>
      </w:r>
    </w:p>
    <w:p>
      <w:pPr>
        <w:pStyle w:val="BodyText"/>
      </w:pPr>
      <w:r>
        <w:t xml:space="preserve">4. Ответственность сторон. ______________________________________________________.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</dc:title>
  <dc:creator/>
  <dc:language>ru</dc:language>
  <cp:keywords/>
  <dcterms:created xsi:type="dcterms:W3CDTF">2026-10-28T22:23:46Z</dcterms:created>
  <dcterms:modified xsi:type="dcterms:W3CDTF">2026-10-28T22:23:46Z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