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Гарантийное письмо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1157746000000</w:t>
      </w:r>
    </w:p>
    <w:bookmarkStart w:id="10" w:name="гарантийное-письмо"/>
    <w:p>
      <w:pPr>
        <w:pStyle w:val="Heading1"/>
      </w:pPr>
      <w:r>
        <w:t xml:space="preserve">Гарантийное письмо</w:t>
      </w:r>
    </w:p>
    <w:bookmarkStart w:id="9" w:name="Xd8c5ca537ba4b9603e2c2aa82593252cbba0d7b"/>
    <w:p>
      <w:pPr>
        <w:pStyle w:val="Heading2"/>
      </w:pPr>
      <w:r>
        <w:t xml:space="preserve">о погашении задолженности по договору поставки с графиком платежей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По договору поставки от 12 марта 2026 г. № 18 за ООО «Ромашка» числится задолженность 1 240 000 рублей, в том числе НДС 22 % — 223 606,56 рубля. Срок оплаты по договору истёк 31 октября 2026 года.</w:t>
      </w:r>
    </w:p>
    <w:p>
      <w:pPr>
        <w:pStyle w:val="BodyText"/>
      </w:pPr>
      <w:r>
        <w:t xml:space="preserve">ООО «Ромашка» гарантирует погашение задолженности в полном объёме по графику:</w:t>
      </w:r>
    </w:p>
    <w:p>
      <w:pPr>
        <w:pStyle w:val="BodyText"/>
      </w:pPr>
      <w:r>
        <w:t xml:space="preserve">1. До 30 ноября 2026 г. — 400 000 рублей.</w:t>
      </w:r>
      <w:r>
        <w:t xml:space="preserve"> </w:t>
      </w:r>
      <w:r>
        <w:t xml:space="preserve">2. До 25 декабря 2026 г. — 400 000 рублей.</w:t>
      </w:r>
      <w:r>
        <w:t xml:space="preserve"> </w:t>
      </w:r>
      <w:r>
        <w:t xml:space="preserve">3. До 31 января 2027 г. — 440 000 рублей.</w:t>
      </w:r>
    </w:p>
    <w:p>
      <w:pPr>
        <w:pStyle w:val="BodyText"/>
      </w:pPr>
      <w:r>
        <w:t xml:space="preserve">Платежи перечисляются на расчётный счёт ООО «Северный склад» платёжными поручениями с назначением «Оплата по договору от 12.03.2026 № 18». В случае просрочки любого платежа ООО «Ромашка» уплачивает пени в размере, предусмотренном договором.</w:t>
      </w:r>
    </w:p>
    <w:p>
      <w:pPr>
        <w:pStyle w:val="BodyText"/>
      </w:pPr>
      <w:r>
        <w:t xml:space="preserve">Настоящее письмо не изменяет условий договора поставки от 12 марта 2026 г. № 18 и не прекращает обязательств сторон по нему.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П. С.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Гарантийное письмо</dc:title>
  <dc:creator/>
  <dc:language>ru</dc:language>
  <cp:keywords/>
  <dcterms:created xsi:type="dcterms:W3CDTF">2026-11-07T20:38:19Z</dcterms:created>
  <dcterms:modified xsi:type="dcterms:W3CDTF">2026-11-07T20:38:19Z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