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ИНН, ОГРН 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б-оплате-имеющейся-задолженности"/>
    <w:p>
      <w:pPr>
        <w:pStyle w:val="Heading2"/>
      </w:pPr>
      <w:r>
        <w:t xml:space="preserve">об оплате имеющейся задолженности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Признаём задолженность перед ______________________________________ по договору № ____ от «___» __________ 20__ г. в размере ____________ рублей.</w:t>
      </w:r>
    </w:p>
    <w:p>
      <w:pPr>
        <w:pStyle w:val="BodyText"/>
      </w:pPr>
      <w:r>
        <w:t xml:space="preserve">Обязуемся погасить задолженность в срок до «___» __________ 20__ г. по графику: ______________________________________</w:t>
      </w:r>
    </w:p>
    <w:p>
      <w:pPr>
        <w:pStyle w:val="BodyText"/>
      </w:pPr>
      <w:r>
        <w:t xml:space="preserve">Реквизиты для оплаты: 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2026-10-30T21:48:27Z</dcterms:created>
  <dcterms:modified xsi:type="dcterms:W3CDTF">2026-10-30T21:48:27Z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