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Гарантийное письмо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гарантийное-письмо"/>
    <w:p>
      <w:pPr>
        <w:pStyle w:val="Heading1"/>
      </w:pPr>
      <w:r>
        <w:t xml:space="preserve">Гарантийное письмо</w:t>
      </w:r>
    </w:p>
    <w:bookmarkStart w:id="9" w:name="X91b968df9241150add49656d918b340abd77afa"/>
    <w:p>
      <w:pPr>
        <w:pStyle w:val="Heading2"/>
      </w:pPr>
      <w:r>
        <w:t xml:space="preserve">о возврате денежных средств по договору поставки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Подтверждаем задолженность и обязуемся вернуть: 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Условия возврата: ________________________________________________________________________________________________________________________________________________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Гарантийное письмо</dc:title>
  <dc:creator/>
  <dc:language>ru</dc:language>
  <cp:keywords/>
  <dcterms:created xsi:type="dcterms:W3CDTF">2026-11-06T21:49:41Z</dcterms:created>
  <dcterms:modified xsi:type="dcterms:W3CDTF">2026-11-06T21:49:41Z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