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от ООО «Северный склад»</w:t>
      </w:r>
    </w:p>
    <w:p>
      <w:pPr>
        <w:pStyle w:val="BodyText"/>
      </w:pPr>
      <w:r>
        <w:t xml:space="preserve">ИНН 7701234567, ОГРН 1157746123456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о-предоставлении-юридического-адреса"/>
    <w:p>
      <w:pPr>
        <w:pStyle w:val="Heading2"/>
      </w:pPr>
      <w:r>
        <w:t xml:space="preserve">о предоставлении юридического адреса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ООО «Северный склад» настоящим письмом гарантирует предоставление нежилого помещения общей площадью 48,6 кв. м по адресу: 127015, г. Москва, ул. Новодмитровская, д. 2, корп. 1, пом. IV, комн. 12, — в качестве адреса места нахождения регистрируемого ООО «Ромашка».</w:t>
      </w:r>
    </w:p>
    <w:p>
      <w:pPr>
        <w:pStyle w:val="BodyText"/>
      </w:pPr>
      <w:r>
        <w:t xml:space="preserve">Помещение принадлежит ООО «Северный склад» на праве собственности, запись в ЕГРН от 14 марта 2019 г. № 77:01:0004012:3456. Ограничений и обременений, препятствующих сдаче помещения в аренду, нет.</w:t>
      </w:r>
    </w:p>
    <w:p>
      <w:pPr>
        <w:pStyle w:val="BodyText"/>
      </w:pPr>
      <w:r>
        <w:t xml:space="preserve">После государственной регистрации ООО «Ромашка» с ним будет заключён договор аренды помещения по указанному адресу. Срок аренды — 11 месяцев с даты регистрации.</w:t>
      </w:r>
    </w:p>
    <w:p>
      <w:pPr>
        <w:pStyle w:val="BodyText"/>
      </w:pPr>
      <w:r>
        <w:t xml:space="preserve">Контактное лицо по вопросам регистрации: генеральный директор П. П. Петров, телефон +7 (495) 123-45-67. Приложение: копия выписки из ЕГРН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Собственник помещения</w:t>
            </w:r>
          </w:p>
          <w:p>
            <w:pPr>
              <w:pStyle w:val="BodyText"/>
            </w:pPr>
            <w:r>
              <w:t xml:space="preserve">Генеральный директор ООО «Северный склад»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2026-10-31T20:32:54Z</dcterms:created>
  <dcterms:modified xsi:type="dcterms:W3CDTF">2026-10-31T20:32:54Z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