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Возражение заинтересованного лица</w:t>
      </w:r>
    </w:p>
    <w:p>
      <w:pPr>
        <w:pStyle w:val="FirstParagraph"/>
      </w:pPr>
      <w:r>
        <w:t xml:space="preserve">В Межрайонную инспекцию ФНС России № 46 по г. Москве</w:t>
      </w:r>
    </w:p>
    <w:p>
      <w:pPr>
        <w:pStyle w:val="BodyText"/>
      </w:pPr>
      <w:r>
        <w:t xml:space="preserve">от ООО «Ромашка», ИНН 7701234567, ОГРН 1157746123456</w:t>
      </w:r>
    </w:p>
    <w:p>
      <w:pPr>
        <w:pStyle w:val="BodyText"/>
      </w:pPr>
      <w:r>
        <w:t xml:space="preserve">адрес: 125009, г. Москва, ул. Тверская, д. 1, пом. 5</w:t>
      </w:r>
    </w:p>
    <w:bookmarkStart w:id="10" w:name="возражение-заинтересованного-лица"/>
    <w:p>
      <w:pPr>
        <w:pStyle w:val="Heading1"/>
      </w:pPr>
      <w:r>
        <w:t xml:space="preserve">Возражение заинтересованного лица</w:t>
      </w:r>
    </w:p>
    <w:bookmarkStart w:id="9" w:name="X3cc30827f2e1287f164067fe4d3587f384ef9a3"/>
    <w:p>
      <w:pPr>
        <w:pStyle w:val="Heading2"/>
      </w:pPr>
      <w:r>
        <w:t xml:space="preserve">относительно предстоящей государственной регистрации изменений устава юридического лица или предстоящего внесения сведений в ЕГРЮЛ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1. Предмет возражений — 2: возражение относительно предстоящего внесения сведений в ЕГРЮЛ.</w:t>
      </w:r>
    </w:p>
    <w:p>
      <w:pPr>
        <w:pStyle w:val="BodyText"/>
      </w:pPr>
      <w:r>
        <w:t xml:space="preserve">2. Возражение касается сведений об адресе юридического лица (значение 1).</w:t>
      </w:r>
    </w:p>
    <w:p>
      <w:pPr>
        <w:pStyle w:val="BodyText"/>
      </w:pPr>
      <w:r>
        <w:t xml:space="preserve">3. Возражение представлено в связи с наличием возражения (значение 1).</w:t>
      </w:r>
    </w:p>
    <w:p>
      <w:pPr>
        <w:pStyle w:val="BodyText"/>
      </w:pPr>
      <w:r>
        <w:t xml:space="preserve">4. Возражение представлено в отношении конкретного юридического лица (значение 1).</w:t>
      </w:r>
    </w:p>
    <w:p>
      <w:pPr>
        <w:pStyle w:val="BodyText"/>
      </w:pPr>
      <w:r>
        <w:t xml:space="preserve">5. Возражение представлено относительно внесения сведений о представившем возражение физическом лице как об участнике юридического лица (значение 2).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Участник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заинтересованного лица</dc:title>
  <dc:creator/>
  <dc:language>ru</dc:language>
  <cp:keywords/>
  <dcterms:created xsi:type="dcterms:W3CDTF">2026-11-03T20:33:51Z</dcterms:created>
  <dcterms:modified xsi:type="dcterms:W3CDTF">2026-11-03T20:33:51Z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