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Форма по КНД 1152017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КПП — —</w:t>
      </w:r>
    </w:p>
    <w:p>
      <w:pPr>
        <w:pStyle w:val="BodyText"/>
      </w:pPr>
      <w:r>
        <w:t xml:space="preserve">Номер корректировки 0</w:t>
      </w:r>
    </w:p>
    <w:p>
      <w:pPr>
        <w:pStyle w:val="BodyText"/>
      </w:pPr>
      <w:r>
        <w:t xml:space="preserve">Налоговый период (код) 34</w:t>
      </w:r>
    </w:p>
    <w:p>
      <w:pPr>
        <w:pStyle w:val="BodyText"/>
      </w:pPr>
      <w:r>
        <w:t xml:space="preserve">Отчётный год 2025</w:t>
      </w:r>
    </w:p>
    <w:p>
      <w:pPr>
        <w:pStyle w:val="BodyText"/>
      </w:pPr>
      <w:r>
        <w:t xml:space="preserve">Представляется в налоговый орган (код) 7746</w:t>
      </w:r>
    </w:p>
    <w:p>
      <w:pPr>
        <w:pStyle w:val="BodyText"/>
      </w:pPr>
      <w:r>
        <w:t xml:space="preserve">по месту жительства индивидуального предпринимателя (код 120)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X858548b3694ea2c45de782563d7139254ba8017"/>
    <w:p>
      <w:pPr>
        <w:pStyle w:val="Heading2"/>
      </w:pPr>
      <w:r>
        <w:t xml:space="preserve">за 2025 год · ИП на УСН «доходы» без работников</w:t>
      </w:r>
    </w:p>
    <w:p>
      <w:pPr>
        <w:pStyle w:val="FirstParagraph"/>
      </w:pPr>
      <w:r>
        <w:t xml:space="preserve">Достоверность сведений подтверждаю: 1 — ИП</w:t>
      </w:r>
    </w:p>
    <w:p>
      <w:pPr>
        <w:pStyle w:val="BodyText"/>
      </w:pPr>
      <w:r>
        <w:t xml:space="preserve">Раздел 1.1, строка 010 — ОКТМО 45901000, строка 100 — сумма налога к доплате за год, строка 110 — сумма к уменьшению, если налог за год меньше уплаченных авансов.</w:t>
      </w:r>
    </w:p>
    <w:p>
      <w:pPr>
        <w:pStyle w:val="BodyText"/>
      </w:pPr>
      <w:r>
        <w:t xml:space="preserve">Раздел 2.1.1, строка 110 — доход за I квартал, 111 — за полугодие, 112 — за 9 месяцев, 113 — за год; суммы нарастающим итогом.</w:t>
      </w:r>
    </w:p>
    <w:p>
      <w:pPr>
        <w:pStyle w:val="BodyText"/>
      </w:pPr>
      <w:r>
        <w:t xml:space="preserve">Строки 130–133 — исчисленный налог по ставке 6 % от дохода каждого периода; строки 140–143 — уплаченные страховые взносы, уменьшающие налог.</w:t>
      </w:r>
    </w:p>
    <w:p>
      <w:pPr>
        <w:pStyle w:val="BodyText"/>
      </w:pPr>
      <w:r>
        <w:t xml:space="preserve">Строка 150 — фиксированные взносы ИП за себя, учтённые в строке 143; строка 160 — взносы 1 % с дохода свыше 300 000 ₽; строки 161 и 162 — расшифровка по годам.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2026-11-03T20:33:46Z</dcterms:created>
  <dcterms:modified xsi:type="dcterms:W3CDTF">2026-11-03T20:33:46Z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