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ПРИКАЗ № ____-к</w:t>
      </w:r>
    </w:p>
    <w:p>
      <w:pPr>
        <w:pStyle w:val="BodyText"/>
      </w:pPr>
      <w:r>
        <w:t xml:space="preserve">_____________________________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62a91f4292de48fcdca7eeeabd44e1eb537ddc8"/>
    <w:p>
      <w:pPr>
        <w:pStyle w:val="Heading2"/>
      </w:pPr>
      <w:r>
        <w:t xml:space="preserve">о поручении дополнительной работы в порядке совмещения должностей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соответствии со статьёй 60.2 Трудового кодекса Российской Федерации и на основании письменного согласия работника поручить с «___» __________ 20__ г. по «___» __________ 20__ г. __________________________________ (должность, фамилия, инициалы) выполнение дополнительной работы по должности _________________________________________________________________ в порядке совмещения должностей.</w:t>
      </w:r>
    </w:p>
    <w:p>
      <w:pPr>
        <w:pStyle w:val="BodyText"/>
      </w:pPr>
      <w:r>
        <w:t xml:space="preserve">Содержание дополнительной работы: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 выполнение дополнительной работы установить доплату в размере ______ процентов должностного оклада по основной должности с выплатой пропорционально отработанному времени.</w:t>
      </w:r>
    </w:p>
    <w:p>
      <w:pPr>
        <w:pStyle w:val="BodyText"/>
      </w:pPr>
      <w:r>
        <w:t xml:space="preserve">Бухгалтерии начислять доплату с «___» __________ 20__ г. Начальнику отдела кадров внести сведения о поручении в личную карточку работника.</w:t>
      </w:r>
    </w:p>
    <w:p>
      <w:pPr>
        <w:pStyle w:val="BodyText"/>
      </w:pPr>
      <w:r>
        <w:t xml:space="preserve">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 руководителя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2026-11-07T20:38:00Z</dcterms:created>
  <dcterms:modified xsi:type="dcterms:W3CDTF">2026-11-07T20:38:00Z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