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распоряжении путем возврата суммой денежных средств, формирующих положительное сальдо единого налогового счета</w:t>
      </w:r>
    </w:p>
    <w:p>
      <w:pPr>
        <w:pStyle w:val="FirstParagraph"/>
      </w:pPr>
      <w:r>
        <w:t xml:space="preserve">Представляется в налоговый орган (код): 7746</w:t>
      </w:r>
    </w:p>
    <w:p>
      <w:pPr>
        <w:pStyle w:val="BodyText"/>
      </w:pPr>
      <w:r>
        <w:t xml:space="preserve">ИНН 7712345678</w:t>
      </w:r>
    </w:p>
    <w:p>
      <w:pPr>
        <w:pStyle w:val="BodyText"/>
      </w:pPr>
      <w:r>
        <w:t xml:space="preserve">КПП 771201001</w:t>
      </w:r>
    </w:p>
    <w:bookmarkStart w:id="10" w:name="X8e157c1195bee9e9f61aac6c2948d1bd4968077"/>
    <w:p>
      <w:pPr>
        <w:pStyle w:val="Heading1"/>
      </w:pPr>
      <w:r>
        <w:t xml:space="preserve">Заявление о распоряжении путем возврата суммой денежных средств, формирующих положительное сальдо единого налогового счета</w:t>
      </w:r>
    </w:p>
    <w:bookmarkStart w:id="9" w:name="форма-по-кнд-1112542"/>
    <w:p>
      <w:pPr>
        <w:pStyle w:val="Heading2"/>
      </w:pPr>
      <w:r>
        <w:t xml:space="preserve">Форма по КНД 1112542</w:t>
      </w:r>
    </w:p>
    <w:p>
      <w:pPr>
        <w:pStyle w:val="FirstParagraph"/>
      </w:pPr>
      <w:r>
        <w:t xml:space="preserve">Стр. 001</w:t>
      </w:r>
    </w:p>
    <w:p>
      <w:pPr>
        <w:pStyle w:val="BodyText"/>
      </w:pPr>
      <w:r>
        <w:t xml:space="preserve">На основании статьи 79 Налогового кодекса Российской Федерации прошу вернуть денежные средства, формирующие положительное сальдо единого налогового счета, в размере 148 500,00 рублей.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Заявление составлено на 2 страницах с приложением подтверждающих документов или их копий на 3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1 — плательщик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распоряжении путем возврата суммой денежных средств, формирующих положительное сальдо единого налогового счета</dc:title>
  <dc:creator/>
  <dc:language>ru</dc:language>
  <cp:keywords/>
  <dcterms:created xsi:type="dcterms:W3CDTF">2026-11-01T20:32:57Z</dcterms:created>
  <dcterms:modified xsi:type="dcterms:W3CDTF">2026-11-01T20:32:57Z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