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28 октября 2026 г.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документов"/>
    <w:p>
      <w:pPr>
        <w:pStyle w:val="Heading2"/>
      </w:pPr>
      <w:r>
        <w:t xml:space="preserve">на получение документов</w:t>
      </w:r>
    </w:p>
    <w:p>
      <w:pPr>
        <w:pStyle w:val="FirstParagraph"/>
      </w:pPr>
      <w:r>
        <w:t xml:space="preserve">Общество с ограниченной ответственностью «Ромашка», ОГРН 1234567890123, ИНН 7701234567, адрес: 125009, г. Москва, ул. Тверская, д. 1, в лице генерального директора Петрова Петра Петровича, действующего на основании устава, настоящей доверенностью уполномочивает Иванову Ирину Игоревну, паспорт гражданина РФ серия 45 12 № 345678, выдан 12.03.2018 ОВД района Арбат г. Москвы, зарегистрированную по адресу: 119019, г. Москва, ул. Новый Арбат, д. 5, кв. 12,</w:t>
      </w:r>
    </w:p>
    <w:p>
      <w:pPr>
        <w:pStyle w:val="BodyText"/>
      </w:pPr>
      <w:r>
        <w:t xml:space="preserve">получать в Федеральной налоговой службе и её территориальных органах документы, адресованные ООО «Ромашка»: свидетельства, уведомления, требования, решения, акты сверки, выписки из ЕГРЮЛ; подавать и подписывать заявления и запросы, связанные с этим поручением, и расписываться в получении документов.</w:t>
      </w:r>
    </w:p>
    <w:p>
      <w:pPr>
        <w:pStyle w:val="BodyText"/>
      </w:pPr>
      <w:r>
        <w:t xml:space="preserve">Доверенность выдана сроком на один год, без права передоверия.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Полномочия удостоверяю</w:t>
            </w:r>
          </w:p>
          <w:p>
            <w:pPr>
              <w:pStyle w:val="BodyText"/>
            </w:pPr>
            <w:r>
              <w:t xml:space="preserve">____________ /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2026-10-28T22:23:43Z</dcterms:created>
  <dcterms:modified xsi:type="dcterms:W3CDTF">2026-10-28T22:23:43Z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