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мены товарами</w:t>
      </w:r>
    </w:p>
    <w:p>
      <w:pPr>
        <w:pStyle w:val="FirstParagraph"/>
      </w:pPr>
      <w:r>
        <w:t xml:space="preserve">______________________________________________,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p>
      <w:pPr>
        <w:pStyle w:val="BodyText"/>
      </w:pPr>
      <w:r>
        <w:t xml:space="preserve">и __________________________________________, именуемое в дальнейшем «Сторона 2»,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bookmarkStart w:id="10" w:name="договор-мены-товарами"/>
    <w:p>
      <w:pPr>
        <w:pStyle w:val="Heading1"/>
      </w:pPr>
      <w:r>
        <w:t xml:space="preserve">Договор мены товарами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 настоящему договору каждая из Сторон обязуется передать в собственность другой Стороны один товар в обмен на другой. При этом каждая из Сторон признаётся продавцом товара, который она обязуется передать, и покупателем товара, который она обязуется принять в обмен.</w:t>
      </w:r>
    </w:p>
    <w:p>
      <w:pPr>
        <w:pStyle w:val="BodyText"/>
      </w:pPr>
      <w:r>
        <w:t xml:space="preserve">Наименование, количество, ассортимент и стоимость обмениваемых товаров определяются Спецификацией (Приложение № 1), которая является неотъемлемой частью договора.</w:t>
      </w:r>
    </w:p>
    <w:p>
      <w:pPr>
        <w:pStyle w:val="BodyText"/>
      </w:pPr>
      <w:r>
        <w:t xml:space="preserve">Обмениваемые товары ______________________________________________. Разницу в сумме ____________ рублей Сторона ____ уплачивает Стороне ____ в течение ____________ с даты ______________________.</w:t>
      </w:r>
    </w:p>
    <w:p>
      <w:pPr>
        <w:pStyle w:val="BodyText"/>
      </w:pPr>
      <w:r>
        <w:t xml:space="preserve">Товар передаётся в срок до «___» __________ 20__ г. по акту приёма-передачи. Расходы на передачу и принятие товара каждая Сторона несёт по своему товару.</w:t>
      </w:r>
    </w:p>
    <w:p>
      <w:pPr>
        <w:pStyle w:val="BodyText"/>
      </w:pPr>
      <w:r>
        <w:t xml:space="preserve">Право собственности на обмениваемые товары переходит к Сторонам одновременно после исполнения обеими Сторонами обязательств по передаче товаров.</w:t>
      </w:r>
    </w:p>
    <w:p>
      <w:pPr>
        <w:pStyle w:val="BodyText"/>
      </w:pPr>
      <w:r>
        <w:t xml:space="preserve">Сторона, у которой товар изъят третьим лицом, обязана возместить другой Стороне убытки, если не докажет, что основание изъятия возникло не по её вине.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Сторона 1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2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мены товарами</dc:title>
  <dc:creator/>
  <dc:language>ru</dc:language>
  <cp:keywords/>
  <dcterms:created xsi:type="dcterms:W3CDTF">2026-11-06T21:49:17Z</dcterms:created>
  <dcterms:modified xsi:type="dcterms:W3CDTF">2026-11-06T21:49:17Z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