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юридического лица при создании</w:t>
      </w:r>
    </w:p>
    <w:p>
      <w:pPr>
        <w:pStyle w:val="FirstParagraph"/>
      </w:pPr>
      <w:r>
        <w:t xml:space="preserve">В Межрайонную инспекцию ФНС России № 46 по г. Москве</w:t>
      </w:r>
    </w:p>
    <w:bookmarkStart w:id="10" w:name="Xf0cdb9053954797034f51cb85750820ca4043f7"/>
    <w:p>
      <w:pPr>
        <w:pStyle w:val="Heading1"/>
      </w:pPr>
      <w:r>
        <w:t xml:space="preserve">Заявление о государственной регистрации юридического лица при создании</w:t>
      </w:r>
    </w:p>
    <w:bookmarkStart w:id="9" w:name="по-форме-р11001"/>
    <w:p>
      <w:pPr>
        <w:pStyle w:val="Heading2"/>
      </w:pPr>
      <w:r>
        <w:t xml:space="preserve">по форме Р11001</w:t>
      </w:r>
    </w:p>
    <w:p>
      <w:pPr>
        <w:pStyle w:val="FirstParagraph"/>
      </w:pPr>
      <w:r>
        <w:t xml:space="preserve">1. Организационно-правовая форма и наименование юридического лица: Общество с ограниченной ответственностью «Ромашка». Полное наименование на русском языке: Общество с ограниченной ответственностью «Ромашка». Сокращённое наименование: ООО «Ромашка».</w:t>
      </w:r>
    </w:p>
    <w:p>
      <w:pPr>
        <w:pStyle w:val="BodyText"/>
      </w:pPr>
      <w:r>
        <w:t xml:space="preserve">2. Адрес места нахождения: 125009, г. Москва, ул. Тверская, д. 1, помещение 5. Адрес электронной почты: info@romashka.ru.</w:t>
      </w:r>
    </w:p>
    <w:p>
      <w:pPr>
        <w:pStyle w:val="BodyText"/>
      </w:pPr>
      <w:r>
        <w:t xml:space="preserve">3. Размер уставного капитала: 10 000 (десять тысяч) рублей.</w:t>
      </w:r>
    </w:p>
    <w:p>
      <w:pPr>
        <w:pStyle w:val="BodyText"/>
      </w:pPr>
      <w:r>
        <w:t xml:space="preserve">4. Коды видов экономической деятельности: основной — 62.01 «Разработка компьютерного программного обеспечения»; дополнительный — 62.02 «Деятельность консультативная и работы в области компьютерных технологий».</w:t>
      </w:r>
    </w:p>
    <w:p>
      <w:pPr>
        <w:pStyle w:val="BodyText"/>
      </w:pPr>
      <w:r>
        <w:t xml:space="preserve">5. Сведения об учредителе — физическом лице: Иванов Иван Иванович, ИНН 770100000000, доля в уставном капитале 100 % номинальной стоимостью 10 000 рублей.</w:t>
      </w:r>
    </w:p>
    <w:p>
      <w:pPr>
        <w:pStyle w:val="BodyText"/>
      </w:pPr>
      <w:r>
        <w:t xml:space="preserve">6. Лицо, имеющее право действовать без доверенности: генеральный директор Иванов Иван Иванович, ИНН 770100000000.</w:t>
      </w:r>
    </w:p>
    <w:p>
      <w:pPr>
        <w:pStyle w:val="BodyText"/>
      </w:pPr>
      <w:r>
        <w:t xml:space="preserve">7. Заявителем является учредитель — физическое лицо Иванов Иван Иванович. Телефон: +7 900 000-00-00.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юридического лица при создании</dc:title>
  <dc:creator/>
  <dc:language>ru</dc:language>
  <cp:keywords/>
  <dcterms:created xsi:type="dcterms:W3CDTF">2026-11-06T21:49:10Z</dcterms:created>
  <dcterms:modified xsi:type="dcterms:W3CDTF">2026-11-06T21:49:10Z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