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груза</w:t>
      </w:r>
    </w:p>
    <w:p>
      <w:pPr>
        <w:pStyle w:val="FirstParagraph"/>
      </w:pPr>
      <w:r>
        <w:t xml:space="preserve">ООО «Ромашка», ИНН 7701234567</w:t>
      </w:r>
    </w:p>
    <w:p>
      <w:pPr>
        <w:pStyle w:val="BodyText"/>
      </w:pPr>
      <w:r>
        <w:t xml:space="preserve">г. Москва</w:t>
      </w:r>
    </w:p>
    <w:bookmarkStart w:id="10" w:name="доверенность-на-получение-груза"/>
    <w:p>
      <w:pPr>
        <w:pStyle w:val="Heading1"/>
      </w:pPr>
      <w:r>
        <w:t xml:space="preserve">Доверенность на получение груза</w:t>
      </w:r>
    </w:p>
    <w:bookmarkStart w:id="9" w:name="по-договору-с-dpd"/>
    <w:p>
      <w:pPr>
        <w:pStyle w:val="Heading2"/>
      </w:pPr>
      <w:r>
        <w:t xml:space="preserve">по договору с DPD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поручает Иванову Ивану Ивановичу, паспорт серии 4510 № 123456, выдан 12.03.2015 ОВД района Хамовники г. Москвы, получить в пункте выдачи DPD груз по накладной № 1234567890 от 10.11.2026 и расписаться за его получение.</w:t>
      </w:r>
    </w:p>
    <w:p>
      <w:pPr>
        <w:pStyle w:val="BodyText"/>
      </w:pPr>
      <w:r>
        <w:t xml:space="preserve">Доверенному лицу предъявить на пункте выдачи настоящую доверенность и паспорт.</w:t>
      </w:r>
    </w:p>
    <w:p>
      <w:pPr>
        <w:pStyle w:val="BodyText"/>
      </w:pPr>
      <w:r>
        <w:t xml:space="preserve">Доверенность действительна с 16 ноября 2026 года до 31 декабря 2026 года.</w:t>
      </w:r>
    </w:p>
    <w:p>
      <w:pPr>
        <w:pStyle w:val="BodyText"/>
      </w:pPr>
      <w:r>
        <w:t xml:space="preserve">Подпись генерального директора ООО «Ромашка» П. П. Петрова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груза</dc:title>
  <dc:creator/>
  <dc:language>ru</dc:language>
  <cp:keywords/>
  <dcterms:created xsi:type="dcterms:W3CDTF">2026-11-07T20:37:39Z</dcterms:created>
  <dcterms:modified xsi:type="dcterms:W3CDTF">2026-11-07T20:37:39Z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