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Машиночитаемая доверенность</w:t>
      </w:r>
    </w:p>
    <w:p>
      <w:pPr>
        <w:pStyle w:val="FirstParagraph"/>
      </w:pPr>
      <w:r>
        <w:t xml:space="preserve">Доверитель: ООО «Ромашка», ИНН 7701234567, ОГРН 1157746123456</w:t>
      </w:r>
    </w:p>
    <w:p>
      <w:pPr>
        <w:pStyle w:val="BodyText"/>
      </w:pPr>
      <w:r>
        <w:t xml:space="preserve">Представитель: Петров Пётр Петрович, ИНН 770123456789</w:t>
      </w:r>
    </w:p>
    <w:bookmarkStart w:id="10" w:name="машиночитаемая-доверенность"/>
    <w:p>
      <w:pPr>
        <w:pStyle w:val="Heading1"/>
      </w:pPr>
      <w:r>
        <w:t xml:space="preserve">Машиночитаемая доверенность</w:t>
      </w:r>
    </w:p>
    <w:bookmarkStart w:id="9" w:name="на-подписание-отчётности-и-документов"/>
    <w:p>
      <w:pPr>
        <w:pStyle w:val="Heading2"/>
      </w:pPr>
      <w:r>
        <w:t xml:space="preserve">на подписание отчётности и документов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в лице генерального директора Иванова Ивана Ивановича, действующего на основании устава, уполномочивает Петрова Петра Петровича подписывать электронной подписью от имени общества налоговую и бухгалтерскую отчётность, сведения о застрахованных лицах, а также документы в системе электронного документооборота.</w:t>
      </w:r>
    </w:p>
    <w:p>
      <w:pPr>
        <w:pStyle w:val="BodyText"/>
      </w:pPr>
      <w:r>
        <w:t xml:space="preserve">Полномочия действуют с 16 ноября 2026 года по 31 декабря 2027 года.</w:t>
      </w:r>
    </w:p>
    <w:p>
      <w:pPr>
        <w:pStyle w:val="BodyText"/>
      </w:pPr>
      <w:r>
        <w:t xml:space="preserve">Представитель обязан хранить конфиденциальность сведений, ставших известными в связи с исполнением полномочий, и не передавать электронную подпись третьим лицам.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Машиночитаемая доверенность</dc:title>
  <dc:creator/>
  <dc:language>ru</dc:language>
  <cp:keywords/>
  <dcterms:created xsi:type="dcterms:W3CDTF">2026-11-04T20:32:40Z</dcterms:created>
  <dcterms:modified xsi:type="dcterms:W3CDTF">2026-11-04T20:32:40Z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