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и-перевозку-груза"/>
    <w:p>
      <w:pPr>
        <w:pStyle w:val="Heading2"/>
      </w:pPr>
      <w:r>
        <w:t xml:space="preserve">на получение и перевозку груза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уполномочивает водителя И. И. Иванова, паспорт 45 12 № 345678, выдан 12.03.2018 ОВД района Хамовники г. Москвы, в рамках договора перевозки груза № 27 от 10.11.2026:</w:t>
      </w:r>
    </w:p>
    <w:p>
      <w:pPr>
        <w:pStyle w:val="BodyText"/>
      </w:pPr>
      <w:r>
        <w:t xml:space="preserve">— получать от отправителя груз и сопроводительные документы на него;</w:t>
      </w:r>
    </w:p>
    <w:p>
      <w:pPr>
        <w:pStyle w:val="BodyText"/>
      </w:pPr>
      <w:r>
        <w:t xml:space="preserve">— подписывать транспортную накладную и товарно-транспортные документы;</w:t>
      </w:r>
    </w:p>
    <w:p>
      <w:pPr>
        <w:pStyle w:val="BodyText"/>
      </w:pPr>
      <w:r>
        <w:t xml:space="preserve">— передавать груз и документы получателю;</w:t>
      </w:r>
    </w:p>
    <w:p>
      <w:pPr>
        <w:pStyle w:val="BodyText"/>
      </w:pPr>
      <w:r>
        <w:t xml:space="preserve">— получать информацию о грузе, необходимую для перевозки.</w:t>
      </w:r>
    </w:p>
    <w:p>
      <w:pPr>
        <w:pStyle w:val="BodyText"/>
      </w:pPr>
      <w:r>
        <w:t xml:space="preserve">Доверенность выдана без права передоверия сроком на один месяц, до 16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2026-10-30T21:48:14Z</dcterms:created>
  <dcterms:modified xsi:type="dcterms:W3CDTF">2026-10-30T21:48:14Z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