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7a26527a55cf612d6fcdac71b082a9d3326a91"/>
    <w:p>
      <w:pPr>
        <w:pStyle w:val="Heading2"/>
      </w:pPr>
      <w:r>
        <w:t xml:space="preserve">на представление интересов в арбитражных судах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 уполномочивает ________________________________________________________________________________________________________________________________________________________________________________________________________________________________________________________ представлять интересы ______________________________ в арбитражных судах ________________________________________________________________________________________________ по делу ________________________________________________________________________________________________.</w:t>
      </w:r>
    </w:p>
    <w:p>
      <w:pPr>
        <w:pStyle w:val="BodyText"/>
      </w:pPr>
      <w:r>
        <w:t xml:space="preserve">Представитель вправе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Дополнительно представитель вправе: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Доверенность выдана ______________________________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2026-11-02T20:32:32Z</dcterms:created>
  <dcterms:modified xsi:type="dcterms:W3CDTF">2026-11-02T20:32:32Z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