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денежных-средств"/>
    <w:p>
      <w:pPr>
        <w:pStyle w:val="Heading2"/>
      </w:pPr>
      <w:r>
        <w:t xml:space="preserve">на получение денежных средств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Настоящей доверенностью ООО «Ромашка» уполномочивает начальника отдела снабжения Сергея Петровича Кузнецова, паспорт гражданина РФ серия 45 12 № 345678, выдан 12 марта 2015 года ОВД района Хамовники г. Москвы, зарегистрированного по адресу: г. Москва, ул. Льва Толстого, д. 10, кв. 5, получить в кассе ООО «Ромашка» наличные денежные средства в сумме 45 000 (сорок пять тысяч) рублей на хозяйственные расходы.</w:t>
      </w:r>
    </w:p>
    <w:p>
      <w:pPr>
        <w:pStyle w:val="BodyText"/>
      </w:pPr>
      <w:r>
        <w:t xml:space="preserve">Доверенность выдана на срок до 31 декабря 2026 года без права передоверия.</w:t>
      </w:r>
    </w:p>
    <w:p>
      <w:pPr>
        <w:pStyle w:val="BodyText"/>
      </w:pPr>
      <w:r>
        <w:t xml:space="preserve">Образец подписи С. П. Кузнецова удостоверяю.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Начальник отдела снабжения</w:t>
            </w:r>
          </w:p>
          <w:p>
            <w:pPr>
              <w:pStyle w:val="BodyText"/>
            </w:pPr>
            <w:r>
              <w:t xml:space="preserve">____________ / С. П.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2026-11-03T20:33:28Z</dcterms:created>
  <dcterms:modified xsi:type="dcterms:W3CDTF">2026-11-03T20:33:28Z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