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c700728850b3ebefadd1dd26aac0366b043026"/>
    <w:p>
      <w:pPr>
        <w:pStyle w:val="Heading2"/>
      </w:pPr>
      <w:r>
        <w:t xml:space="preserve">на подписание универсального передаточного документа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начальника отдела продаж И. И. Иванова (паспорт серии 0000 № 000000, выдан 01.01.2020) подписывать от имени ООО «Ромашка» универсальные передаточные документы, в том числе со статусом 1 и 2, при отгрузке товаров покупателям.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Образец подписи И. И. Иванова: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2026-11-04T20:32:34Z</dcterms:created>
  <dcterms:modified xsi:type="dcterms:W3CDTF">2026-11-04T20:32:34Z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