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Иванов Иван Иванович, менеджер отдела продаж,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c85968f755b3157ae3b63ef45bc8f2e8d3fa457"/>
    <w:p>
      <w:pPr>
        <w:pStyle w:val="Heading2"/>
      </w:pPr>
      <w:r>
        <w:t xml:space="preserve">к трудовому договору от 12 марта 2024 г. № 17-ТД об изменении размера оклада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Пункт 4.1 трудового договора от 12 марта 2024 г. № 17-ТД изложить в новой редакции: «Работнику устанавливается оклад в размере 95 000 (девяносто пять тысяч) рублей в месяц».</w:t>
      </w:r>
    </w:p>
    <w:p>
      <w:pPr>
        <w:pStyle w:val="BodyText"/>
      </w:pPr>
      <w:r>
        <w:t xml:space="preserve">Оклад в новом размере выплачивается с 1 декабря 2026 года.</w:t>
      </w:r>
    </w:p>
    <w:p>
      <w:pPr>
        <w:pStyle w:val="BodyText"/>
      </w:pPr>
      <w:r>
        <w:t xml:space="preserve">Остальные условия трудового договора от 12 марта 2024 г. № 17-ТД не меняются.</w:t>
      </w:r>
    </w:p>
    <w:p>
      <w:pPr>
        <w:pStyle w:val="BodyText"/>
      </w:pPr>
      <w:r>
        <w:t xml:space="preserve">Соглашение подписано в двух экземплярах, по одному для каждой стороны, и вступает в силу с 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2026-10-30T21:48:04Z</dcterms:created>
  <dcterms:modified xsi:type="dcterms:W3CDTF">2026-10-30T21:48:04Z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