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Дополнительное соглашение № 3 к трудовому договору от 12 января 2025 г. № 14-ТД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Иванов Иван Иванович,</w:t>
      </w:r>
    </w:p>
    <w:p>
      <w:pPr>
        <w:pStyle w:val="BodyText"/>
      </w:pPr>
      <w:r>
        <w:t xml:space="preserve">именуемый в дальнейшем «Работник»,</w:t>
      </w:r>
    </w:p>
    <w:bookmarkStart w:id="10" w:name="X3329d964d1070adbf10f706099b3f4ac17f9e58"/>
    <w:p>
      <w:pPr>
        <w:pStyle w:val="Heading1"/>
      </w:pPr>
      <w:r>
        <w:t xml:space="preserve">Дополнительное соглашение № 3 к трудовому договору от 12 января 2025 г. № 14-ТД</w:t>
      </w:r>
    </w:p>
    <w:bookmarkStart w:id="9" w:name="о-совмещении-должностей"/>
    <w:p>
      <w:pPr>
        <w:pStyle w:val="Heading2"/>
      </w:pPr>
      <w:r>
        <w:t xml:space="preserve">о совмещении должностей</w:t>
      </w:r>
    </w:p>
    <w:p>
      <w:pPr>
        <w:pStyle w:val="FirstParagraph"/>
      </w:pPr>
      <w:r>
        <w:t xml:space="preserve">16 ноября 2026 г. № 3</w:t>
      </w:r>
    </w:p>
    <w:p>
      <w:pPr>
        <w:pStyle w:val="BodyText"/>
      </w:pPr>
      <w:r>
        <w:t xml:space="preserve">1. Работнику с его письменного согласия с 1 декабря 2026 года поручается наряду с работой по должности менеджера по продажам выполнение дополнительной работы по должности специалиста по снабжению в порядке совмещения должностей.</w:t>
      </w:r>
    </w:p>
    <w:p>
      <w:pPr>
        <w:pStyle w:val="BodyText"/>
      </w:pPr>
      <w:r>
        <w:t xml:space="preserve">2. Содержание дополнительной работы: поиск поставщиков, согласование цен и сроков поставки, подготовка заявок и контроль отгрузок по заявкам отдела продаж. Объём дополнительной работы — до 30 % рабочего времени.</w:t>
      </w:r>
    </w:p>
    <w:p>
      <w:pPr>
        <w:pStyle w:val="BodyText"/>
      </w:pPr>
      <w:r>
        <w:t xml:space="preserve">3. Работа выполняется в основное рабочее время в пределах установленной Работнику продолжительности рабочего дня.</w:t>
      </w:r>
    </w:p>
    <w:p>
      <w:pPr>
        <w:pStyle w:val="BodyText"/>
      </w:pPr>
      <w:r>
        <w:t xml:space="preserve">4. За выполнение дополнительной работы Работнику устанавливается доплата в размере 15 000 (пятнадцати тысяч) рублей в месяц, которая выплачивается вместе с заработной платой за месяц.</w:t>
      </w:r>
    </w:p>
    <w:p>
      <w:pPr>
        <w:pStyle w:val="BodyText"/>
      </w:pPr>
      <w:r>
        <w:t xml:space="preserve">5. Соглашение заключено на срок с 1 декабря 2026 года по 31 мая 2027 года.</w:t>
      </w:r>
    </w:p>
    <w:p>
      <w:pPr>
        <w:pStyle w:val="BodyText"/>
      </w:pPr>
      <w:r>
        <w:t xml:space="preserve">6. Работник вправе досрочно отказаться от дополнительной работы, а Работодатель — досрочно отменить поручение о её выполнении, предупредив об этом другую сторону в письменной форме не позднее чем за три рабочих дня.</w:t>
      </w:r>
    </w:p>
    <w:p>
      <w:pPr>
        <w:pStyle w:val="BodyText"/>
      </w:pPr>
      <w:r>
        <w:t xml:space="preserve">7. Остальные условия трудового договора от 12 января 2025 г. № 14-ТД не изменяются. Соглашение — неотъемлемая часть трудового договора, составлено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И. И. Иванов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Экземпляр соглашения получен</w:t>
            </w:r>
          </w:p>
          <w:p>
            <w:pPr>
              <w:pStyle w:val="BodyText"/>
            </w:pPr>
            <w:r>
              <w:t xml:space="preserve">16 ноября 2026 г., И. И. Иванов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№ 3 к трудовому договору от 12 января 2025 г. № 14-ТД</dc:title>
  <dc:creator/>
  <dc:language>ru</dc:language>
  <cp:keywords/>
  <dcterms:created xsi:type="dcterms:W3CDTF">2026-10-30T21:47:59Z</dcterms:created>
  <dcterms:modified xsi:type="dcterms:W3CDTF">2026-10-30T21:47:59Z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