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3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работник И. И. Иванов</w:t>
      </w:r>
    </w:p>
    <w:bookmarkStart w:id="10" w:name="дополнительное-соглашение-3"/>
    <w:p>
      <w:pPr>
        <w:pStyle w:val="Heading1"/>
      </w:pPr>
      <w:r>
        <w:t xml:space="preserve">Дополнительное соглашение № 3</w:t>
      </w:r>
    </w:p>
    <w:bookmarkStart w:id="9" w:name="X6ddf8f4e70e7347fae7b29aab7310eb77781f54"/>
    <w:p>
      <w:pPr>
        <w:pStyle w:val="Heading2"/>
      </w:pPr>
      <w:r>
        <w:t xml:space="preserve">к трудовому договору от 12 марта 2024 г. № 17-ТД о переводе на дистанционную работу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Изложить пункт 1.4 трудового договора в новой редакции: «Работа выполняется дистанционно, вне места нахождения работодателя. Рабочее место работника: г. Калуга, ул. Кирова, д. 5, кв. 12».</w:t>
      </w:r>
    </w:p>
    <w:p>
      <w:pPr>
        <w:pStyle w:val="BodyText"/>
      </w:pPr>
      <w:r>
        <w:t xml:space="preserve">2. Работа выполняется дистанционно. Специальная оценка условий труда дистанционного работника не проводится в соответствии с частью 3 статьи 3 Федерального закона от 28.12.2013 № 426-ФЗ.</w:t>
      </w:r>
    </w:p>
    <w:p>
      <w:pPr>
        <w:pStyle w:val="BodyText"/>
      </w:pPr>
      <w:r>
        <w:t xml:space="preserve">3. Дополнить трудовой договор пунктом 4.3: «Работодатель обеспечивает работника ноутбуком и средствами связи; оборудование передаётся по акту и возвращается при прекращении договора».</w:t>
      </w:r>
    </w:p>
    <w:p>
      <w:pPr>
        <w:pStyle w:val="BodyText"/>
      </w:pPr>
      <w:r>
        <w:t xml:space="preserve">4. Дополнить трудовой договор пунктом 5.2: «Обмен документами и подписание соглашений стороны ведут в электронной форме по адресу электронной почты работника, указанному в договоре».</w:t>
      </w:r>
    </w:p>
    <w:p>
      <w:pPr>
        <w:pStyle w:val="BodyText"/>
      </w:pPr>
      <w:r>
        <w:t xml:space="preserve">5. Остальные условия трудового договора не меняются. Соглашение вступает в силу с 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3</dc:title>
  <dc:creator/>
  <dc:language>ru</dc:language>
  <cp:keywords/>
  <dcterms:created xsi:type="dcterms:W3CDTF">2026-11-01T20:32:31Z</dcterms:created>
  <dcterms:modified xsi:type="dcterms:W3CDTF">2026-11-01T20:32:31Z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