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X3475ffe86596aa9fcb055b05654012bfe3271f8"/>
    <w:p>
      <w:pPr>
        <w:pStyle w:val="Heading2"/>
      </w:pPr>
      <w:r>
        <w:t xml:space="preserve">бухгалтера по расчётам с покупателями и заказчиками</w:t>
      </w:r>
    </w:p>
    <w:p>
      <w:pPr>
        <w:pStyle w:val="FirstParagraph"/>
      </w:pPr>
      <w:r>
        <w:t xml:space="preserve">1. Общие положения. 1.1. ____________________________________________________________________________________ 1.2. ____________________________________________________________________________________ 1.3. ____________________________________________________________________________________</w:t>
      </w:r>
    </w:p>
    <w:p>
      <w:pPr>
        <w:pStyle w:val="BodyText"/>
      </w:pPr>
      <w:r>
        <w:t xml:space="preserve">2. Обязанности. 2.1. ____________________________________________________________________________________ 2.2. ____________________________________________________________________________________ 2.3. ____________________________________________________________________________________ 2.4. ____________________________________________________________________________________ 2.5. ____________________________________________________________________________________ 2.6. ____________________________________________________________________________________ 2.7. ____________________________________________________________________________________</w:t>
      </w:r>
    </w:p>
    <w:p>
      <w:pPr>
        <w:pStyle w:val="BodyText"/>
      </w:pPr>
      <w:r>
        <w:t xml:space="preserve">3. Права. 3.1. ____________________________________________________________________________________ 3.2. ____________________________________________________________________________________ 3.3. ____________________________________________________________________________________</w:t>
      </w:r>
    </w:p>
    <w:p>
      <w:pPr>
        <w:pStyle w:val="BodyText"/>
      </w:pPr>
      <w:r>
        <w:t xml:space="preserve">4. Ответственность. 4.1. ____________________________________________________________________________________ 4.2. ____________________________________________________________________________________ 4.3. ____________________________________________________________________________________</w:t>
      </w:r>
    </w:p>
    <w:p>
      <w:pPr>
        <w:pStyle w:val="BodyText"/>
      </w:pPr>
      <w:r>
        <w:t xml:space="preserve">С инструкцией ознакомлен(а), один экземпляр получил(а) на руки: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2026-11-06T21:47:42Z</dcterms:created>
  <dcterms:modified xsi:type="dcterms:W3CDTF">2026-11-06T21:47:42Z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