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должностная-инструкция"/>
    <w:p>
      <w:pPr>
        <w:pStyle w:val="Heading1"/>
      </w:pPr>
      <w:r>
        <w:t xml:space="preserve">Должностная инструкция</w:t>
      </w:r>
    </w:p>
    <w:bookmarkStart w:id="9" w:name="бухгалтера-калькулятора"/>
    <w:p>
      <w:pPr>
        <w:pStyle w:val="Heading2"/>
      </w:pPr>
      <w:r>
        <w:t xml:space="preserve">бухгалтера-калькулятора</w:t>
      </w:r>
    </w:p>
    <w:p>
      <w:pPr>
        <w:pStyle w:val="FirstParagraph"/>
      </w:pPr>
      <w:r>
        <w:t xml:space="preserve">№ 14</w:t>
      </w:r>
    </w:p>
    <w:p>
      <w:pPr>
        <w:pStyle w:val="BodyText"/>
      </w:pPr>
      <w:r>
        <w:t xml:space="preserve">1. Общие положения. 1.1. Бухгалтер-калькулятор относится к категории специалистов, принимается и увольняется приказом директора по представлению главного бухгалтера. 1.2. На должность назначается лицо с высшим или средним специальным экономическим образованием и подготовкой по калькулированию в общественном питании. 1.3. Подчиняется главному бухгалтеру, работает вместе с заведующим производством и технологом.</w:t>
      </w:r>
    </w:p>
    <w:p>
      <w:pPr>
        <w:pStyle w:val="BodyText"/>
      </w:pPr>
      <w:r>
        <w:t xml:space="preserve">2. Должностные обязанности. 2.1. Составляет калькуляционные карты на блюда и полуфабрикаты по сборникам рецептур и технологическим картам. 2.2. Пересчитывает нормы закладки и цены при изменении закупочных цен, рецептуры или выхода. 2.3. Считает себестоимость готовой продукции и продажную цену, готовит данные для наценки. 2.4. Ведёт учёт сырья на кухне и в кладовых, сверяет с поставщиками. 2.5. Участвует в ежемесячных инвентаризациях на объектах и оформляет расхождения. 2.6. Готовит отчёты о затратах производства и доходах для главного бухгалтера и руководителя.</w:t>
      </w:r>
    </w:p>
    <w:p>
      <w:pPr>
        <w:pStyle w:val="BodyText"/>
      </w:pPr>
      <w:r>
        <w:t xml:space="preserve">3. Права. 3.1. Запрашивать у заведующего производством технологические карты, у кладовщика — документы на поступление и расход сырья. 3.2. Требовать от технолога утверждённые рецептуры до постановки блюда в меню. 3.3. Вносить главному бухгалтеру предложения по снижению себестоимости.</w:t>
      </w:r>
    </w:p>
    <w:p>
      <w:pPr>
        <w:pStyle w:val="BodyText"/>
      </w:pPr>
      <w:r>
        <w:t xml:space="preserve">4. Ответственность. 4.1. За достоверность калькуляций и цен в меню. 4.2. За сохранность документов и своевременную передачу их в бухгалтерию. 4.3. За разглашение сведений о себестоимости и ценах поставщиков.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Бухгалтер-калькулятор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creator/>
  <dc:language>ru</dc:language>
  <cp:keywords/>
  <dcterms:created xsi:type="dcterms:W3CDTF">2026-10-28T22:23:22Z</dcterms:created>
  <dcterms:modified xsi:type="dcterms:W3CDTF">2026-10-28T22:23:22Z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