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залога"/>
    <w:p>
      <w:pPr>
        <w:pStyle w:val="Heading1"/>
      </w:pPr>
      <w:r>
        <w:t xml:space="preserve">Договор залога</w:t>
      </w:r>
    </w:p>
    <w:bookmarkStart w:id="9" w:name="без-передачи-имущества-залогодержателю"/>
    <w:p>
      <w:pPr>
        <w:pStyle w:val="Heading2"/>
      </w:pPr>
      <w:r>
        <w:t xml:space="preserve">без передачи имущества залогодержателю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залога: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Существо, размер и срок исполнения обеспечиваемого обязательства: ______________________________________________________________________________________</w:t>
      </w:r>
    </w:p>
    <w:p>
      <w:pPr>
        <w:pStyle w:val="BodyText"/>
      </w:pPr>
      <w:r>
        <w:t xml:space="preserve">3. Порядок обращения взыскания: __________________________________________________________</w:t>
      </w:r>
    </w:p>
    <w:p>
      <w:pPr>
        <w:pStyle w:val="BodyText"/>
      </w:pPr>
      <w:r>
        <w:t xml:space="preserve">4. Срок действия договора: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</dc:title>
  <dc:creator/>
  <dc:language>ru</dc:language>
  <cp:keywords/>
  <dcterms:created xsi:type="dcterms:W3CDTF">2026-11-04T20:32:16Z</dcterms:created>
  <dcterms:modified xsi:type="dcterms:W3CDTF">2026-11-04T20:32:16Z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