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товарного займа</w:t>
      </w:r>
    </w:p>
    <w:p>
      <w:pPr>
        <w:pStyle w:val="FirstParagraph"/>
      </w:pPr>
      <w:r>
        <w:t xml:space="preserve">ООО «Бета», именуемое в дальнейшем «Заимодавец»,</w:t>
      </w:r>
    </w:p>
    <w:p>
      <w:pPr>
        <w:pStyle w:val="BodyText"/>
      </w:pPr>
      <w:r>
        <w:t xml:space="preserve">в лице генерального директора Петрова Александра Ивановича, действующего на основании Устава,</w:t>
      </w:r>
    </w:p>
    <w:p>
      <w:pPr>
        <w:pStyle w:val="BodyText"/>
      </w:pPr>
      <w:r>
        <w:t xml:space="preserve">и ООО «Гамма», именуемое в дальнейшем «Заёмщик»,</w:t>
      </w:r>
    </w:p>
    <w:p>
      <w:pPr>
        <w:pStyle w:val="BodyText"/>
      </w:pPr>
      <w:r>
        <w:t xml:space="preserve">в лице генерального директора Уварова Кирилла Васильевича, действующего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товарного-займа"/>
    <w:p>
      <w:pPr>
        <w:pStyle w:val="Heading1"/>
      </w:pPr>
      <w:r>
        <w:t xml:space="preserve">Договор товарного займа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19 мая 2026 г. № 6-ТЗ</w:t>
      </w:r>
    </w:p>
    <w:p>
      <w:pPr>
        <w:pStyle w:val="BodyText"/>
      </w:pPr>
      <w:r>
        <w:t xml:space="preserve">1. Предмет договора. 1.1. Заимодавец передаёт в собственность Заёмщику мебельный поролон ST2536 высотой 80 мм, лист 1,6 × 2 м, цвет белый, страна-производитель Россия, в количестве 50 листов, а Заёмщик обязуется вернуть равное количество таких же вещей того же рода и качества в срок, предусмотренный договором, и уплатить проценты. Стоимость одного листа принимается равной 2 000 (Две тысячи) руб.</w:t>
      </w:r>
    </w:p>
    <w:p>
      <w:pPr>
        <w:pStyle w:val="BodyText"/>
      </w:pPr>
      <w:r>
        <w:t xml:space="preserve">1.2. Товар передаётся партией в одной упаковке, обеспечивающей сохранность при перевозке и хранении. Приём-передача оформляется актом, в котором указываются наименование, количество, качество и стоимость товара.</w:t>
      </w:r>
    </w:p>
    <w:p>
      <w:pPr>
        <w:pStyle w:val="BodyText"/>
      </w:pPr>
      <w:r>
        <w:t xml:space="preserve">2. Проценты. 2.1. За пользование товаром Заёмщик уплачивает проценты по ставке 12 % годовых от стоимости переданного товара. 2.2. Проценты начисляются со дня, следующего за днём передачи товара, по день возврата товара включительно и уплачиваются одновременно с возвратом.</w:t>
      </w:r>
    </w:p>
    <w:p>
      <w:pPr>
        <w:pStyle w:val="BodyText"/>
      </w:pPr>
      <w:r>
        <w:t xml:space="preserve">3. Срок возврата. 3.1. Заёмщик возвращает товар не позднее 31 декабря 2026 года. 3.2. Возврат производится на складе Заимодавца по адресу: г. Москва, ул. Складская, д. 4. Расходы на доставку несёт Заёмщик.</w:t>
      </w:r>
    </w:p>
    <w:p>
      <w:pPr>
        <w:pStyle w:val="BodyText"/>
      </w:pPr>
      <w:r>
        <w:t xml:space="preserve">4. Ответственность. 4.1. За просрочку возврата товара Заёмщик уплачивает пени в размере 0,1 % от стоимости невозвращённого товара за каждый день просрочки. 4.2. При возврате товара ненадлежащего качества Заёмщик возмещает Заимодавцу стоимость товара и убытки.</w:t>
      </w:r>
    </w:p>
    <w:p>
      <w:pPr>
        <w:pStyle w:val="BodyText"/>
      </w:pPr>
      <w:r>
        <w:t xml:space="preserve">5. Прочие условия. 5.1. Договор вступает в силу с момента подписания и действует до полного исполнения обязательств. 5.2. Споры разрешаются в арбитражном суде по месту нахождения Заимодавца.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Заимодавец</w:t>
            </w:r>
          </w:p>
          <w:p>
            <w:pPr>
              <w:pStyle w:val="BodyText"/>
            </w:pPr>
            <w:r>
              <w:t xml:space="preserve">Генеральный директор ООО «Бета»</w:t>
            </w:r>
          </w:p>
          <w:p>
            <w:pPr>
              <w:pStyle w:val="BodyText"/>
            </w:pPr>
            <w:r>
              <w:t xml:space="preserve">____________ / А. И.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Генеральный директор ООО «Гамма»</w:t>
            </w:r>
          </w:p>
          <w:p>
            <w:pPr>
              <w:pStyle w:val="BodyText"/>
            </w:pPr>
            <w:r>
              <w:t xml:space="preserve">____________ / К. В. Уваров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товарного займа</dc:title>
  <dc:creator/>
  <dc:language>ru</dc:language>
  <cp:keywords/>
  <dcterms:created xsi:type="dcterms:W3CDTF">2026-11-07T20:36:13Z</dcterms:created>
  <dcterms:modified xsi:type="dcterms:W3CDTF">2026-11-07T20:36:13Z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