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перевозки груза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ИНН/ОГРН: ____________________________</w:t>
      </w:r>
    </w:p>
    <w:p>
      <w:pPr>
        <w:pStyle w:val="BodyText"/>
      </w:pPr>
      <w:r>
        <w:t xml:space="preserve">в лице: ______________________________</w:t>
      </w:r>
    </w:p>
    <w:p>
      <w:pPr>
        <w:pStyle w:val="BodyText"/>
      </w:pPr>
      <w:r>
        <w:t xml:space="preserve">Перевозчик: ___________________________</w:t>
      </w:r>
    </w:p>
    <w:p>
      <w:pPr>
        <w:pStyle w:val="BodyText"/>
      </w:pPr>
      <w:r>
        <w:t xml:space="preserve">ИНН, статус самозанятого: ______________</w:t>
      </w:r>
    </w:p>
    <w:bookmarkStart w:id="10" w:name="договор-перевозки-груза"/>
    <w:p>
      <w:pPr>
        <w:pStyle w:val="Heading1"/>
      </w:pPr>
      <w:r>
        <w:t xml:space="preserve">Договор перевозки груза</w:t>
      </w:r>
    </w:p>
    <w:bookmarkStart w:id="9" w:name="X2e0f4d9d2e2971e05885929dac6d2ec320c95e3"/>
    <w:p>
      <w:pPr>
        <w:pStyle w:val="Heading2"/>
      </w:pPr>
      <w:r>
        <w:t xml:space="preserve">с водителем, применяющим налог на профессиональный доход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Заявки: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Цена и оплата: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Обязанности Перевозчика: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Ответственность сторон: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Срок действия и расторжение: 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перевозки груза</dc:title>
  <dc:creator/>
  <dc:language>ru</dc:language>
  <cp:keywords/>
  <dcterms:created xsi:type="dcterms:W3CDTF">2026-11-06T21:47:02Z</dcterms:created>
  <dcterms:modified xsi:type="dcterms:W3CDTF">2026-11-06T21:47:02Z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