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репетиторских услуг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10 января 2026 г.</w:t>
      </w:r>
    </w:p>
    <w:bookmarkStart w:id="10" w:name="X4e1f42d9342102fe556f9935b186a16258e5903"/>
    <w:p>
      <w:pPr>
        <w:pStyle w:val="Heading1"/>
      </w:pPr>
      <w:r>
        <w:t xml:space="preserve">Договор возмездного оказания репетиторских услуг</w:t>
      </w:r>
    </w:p>
    <w:bookmarkStart w:id="9" w:name="между-самозанятым-и-родителем-ученика"/>
    <w:p>
      <w:pPr>
        <w:pStyle w:val="Heading2"/>
      </w:pPr>
      <w:r>
        <w:t xml:space="preserve">между самозанятым и родителем ученика</w:t>
      </w:r>
    </w:p>
    <w:p>
      <w:pPr>
        <w:pStyle w:val="FirstParagraph"/>
      </w:pPr>
      <w:r>
        <w:t xml:space="preserve">№ Р-7</w:t>
      </w:r>
    </w:p>
    <w:p>
      <w:pPr>
        <w:pStyle w:val="BodyText"/>
      </w:pPr>
      <w:r>
        <w:t xml:space="preserve">Самозанятый Иванова Мария Сергеевна, ИНН 770000000000, применяющая специальный налоговый режим «Налог на профессиональный доход», именуемая в дальнейшем Исполнитель, с одной стороны, и Петров Сергей Николаевич, действующий как законный представитель своего несовершеннолетнего сына Петрова Артёма, 2011 года рождения, именуемый в дальнейшем Заказчик, с другой стороны, заключили настоящий договор о нижеследующем.</w:t>
      </w:r>
    </w:p>
    <w:p>
      <w:pPr>
        <w:pStyle w:val="BodyText"/>
      </w:pPr>
      <w:r>
        <w:t xml:space="preserve">1. Предмет договора. Исполнитель оказывает Заказчику услуги по обучению Петрова Артёма математике: занятия по 60 минут два раза в неделю, подготовка к ОГЭ. Место занятий — дистанционно, через видеосвязь.</w:t>
      </w:r>
    </w:p>
    <w:p>
      <w:pPr>
        <w:pStyle w:val="BodyText"/>
      </w:pPr>
      <w:r>
        <w:t xml:space="preserve">2. Сроки. Услуги оказываются с 12 января 2026 года по 31 мая 2026 года.</w:t>
      </w:r>
    </w:p>
    <w:p>
      <w:pPr>
        <w:pStyle w:val="BodyText"/>
      </w:pPr>
      <w:r>
        <w:t xml:space="preserve">3. Стоимость и оплата. Стоимость одного занятия — 2 000 рублей. Заказчик платит за месяц вперёд не позднее 5-го числа оплачиваемого месяца переводом на счёт Исполнителя. Исполнитель после получения оплаты формирует в приложении «Мой налог» чек и передаёт его Заказчику.</w:t>
      </w:r>
    </w:p>
    <w:p>
      <w:pPr>
        <w:pStyle w:val="BodyText"/>
      </w:pPr>
      <w:r>
        <w:t xml:space="preserve">4. Отмены и переносы. Занятие, отменённое Заказчиком менее чем за 12 часов, оплачивается полностью. Занятие, отменённое Исполнителем, переносится на согласованное время или его стоимость возвращается Заказчику.</w:t>
      </w:r>
    </w:p>
    <w:p>
      <w:pPr>
        <w:pStyle w:val="BodyText"/>
      </w:pPr>
      <w:r>
        <w:t xml:space="preserve">5. Персональные данные. Заказчик согласен на обработку своих данных и данных ребёнка в объёме, нужном для исполнения договора и связи. Исполнитель не передаёт эти данные третьим лицам.</w:t>
      </w:r>
    </w:p>
    <w:p>
      <w:pPr>
        <w:pStyle w:val="BodyText"/>
      </w:pPr>
      <w:r>
        <w:t xml:space="preserve">6. Прочее. Споры стороны решают путём переговоров, а при недостижении согласия — в порядке, установленном законом.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Самозанятая</w:t>
            </w:r>
          </w:p>
          <w:p>
            <w:pPr>
              <w:pStyle w:val="BodyText"/>
            </w:pPr>
            <w:r>
              <w:t xml:space="preserve">____________ / М. С.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Законный представитель</w:t>
            </w:r>
          </w:p>
          <w:p>
            <w:pPr>
              <w:pStyle w:val="BodyText"/>
            </w:pPr>
            <w:r>
              <w:t xml:space="preserve">____________ / С. Н.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репетиторских услуг</dc:title>
  <dc:creator/>
  <dc:language>ru</dc:language>
  <cp:keywords/>
  <dcterms:created xsi:type="dcterms:W3CDTF">2026-11-01T20:32:14Z</dcterms:created>
  <dcterms:modified xsi:type="dcterms:W3CDTF">2026-11-01T20:32:14Z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