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запасных частей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bookmarkStart w:id="10" w:name="договор-поставки-запасных-частей"/>
    <w:p>
      <w:pPr>
        <w:pStyle w:val="Heading1"/>
      </w:pPr>
      <w:r>
        <w:t xml:space="preserve">Договор поставки запасных частей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порядок поставки: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Приёмка и качество: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Брак и возврат: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Цена и оплата: 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запасных частей</dc:title>
  <dc:creator/>
  <dc:language>ru</dc:language>
  <cp:keywords/>
  <dcterms:created xsi:type="dcterms:W3CDTF">2026-11-01T20:32:12Z</dcterms:created>
  <dcterms:modified xsi:type="dcterms:W3CDTF">2026-11-01T20:32:12Z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