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Общество с ограниченной ответственностью «Снабторг», в лице генерального директора Петрова Александра Ивановича, действующего на основании устава, именуемое в дальнейшем «Поставщик», с одной стороны, и индивидуальный предприниматель Смирнова Ольга Викторовна, действующая на основании записи в Едином государственном реестре индивидуальных предпринимателей, именуемая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Поставщик обязуется передать Покупателю товар — мебельную фурнитуру (далее — Товар), а Покупатель — принять и оплатить его в наименовании, количестве и по ценам, которые указаны в Спецификации (Приложение № 1), являющейся неотъемлемой частью Договора. 1.2. Товар поставляется партиями на основании заявок Покупателя.</w:t>
      </w:r>
    </w:p>
    <w:p>
      <w:pPr>
        <w:pStyle w:val="BodyText"/>
      </w:pPr>
      <w:r>
        <w:t xml:space="preserve">2. СРОКИ И ПОРЯДОК ПОСТАВКИ. 2.1. Партия Товара отгружается в течение 10 рабочих дней с даты получения заявки Покупателя. 2.2. Поставка — самовывоз со склада Поставщика по адресу: г. Москва, ул. Складская, д. 4. 2.3. Право собственности переходит к Покупателю в момент передачи Товара.</w:t>
      </w:r>
    </w:p>
    <w:p>
      <w:pPr>
        <w:pStyle w:val="BodyText"/>
      </w:pPr>
      <w:r>
        <w:t xml:space="preserve">3. ЦЕНА И ПОРЯДОК РАСЧЁТОВ. 3.1. Цена Товара определяется Спецификацией и включает стоимость упаковки и маркировки. 3.2. Оплата — в течение 15 календарных дней с даты поставки партии на расчётный счёт Поставщика. 3.3. Поставщик применяет общую систему налогообложения и предъявляет НДС по ставке 22 %; Покупатель НДС не уплачивает в связи с применением специального налогового режима.</w:t>
      </w:r>
    </w:p>
    <w:p>
      <w:pPr>
        <w:pStyle w:val="BodyText"/>
      </w:pPr>
      <w:r>
        <w:t xml:space="preserve">4. ПРИЁМКА ТОВАРА. 4.1. Покупатель осматривает Товар при передаче, проверяет количество и качество и о выявленных несоответствиях уведомляет Поставщика письменно в течение 5 рабочих дней с даты приёмки. 4.2. Если Покупатель отказывается от Товара, он принимает его на ответственное хранение и уведомляет Поставщика; расходы на хранение возмещает Поставщик.</w:t>
      </w:r>
    </w:p>
    <w:p>
      <w:pPr>
        <w:pStyle w:val="BodyText"/>
      </w:pPr>
      <w:r>
        <w:t xml:space="preserve">5. ОТВЕТСТВЕННОСТЬ СТОРОН. 5.1. За просрочку поставки Поставщик уплачивает Покупателю неустойку — 0,1 % от стоимости непоставленного Товара за каждый день просрочки. 5.2. За просрочку оплаты Покупатель уплачивает Поставщику неустойку — 0,1 % от суммы долга за каждый день просрочки. 5.3. Уплата неустойки не освобождает Поставщика от обязанности поставить Товар.</w:t>
      </w:r>
    </w:p>
    <w:p>
      <w:pPr>
        <w:pStyle w:val="BodyText"/>
      </w:pPr>
      <w:r>
        <w:t xml:space="preserve">6. СРОК ДЕЙСТВИЯ И РАСТОРЖЕНИЕ. 6.1. Договор действует с 16.11.2026 по 31.12.2027, а в части расчётов — до полного исполнения обязательств. 6.2. Сторона вправе отказаться от Договора при существенном нарушении другой Стороной: поставке Товара ненадлежащего качества с недостатками, которые нельзя устранить в приемлемый срок, или неоднократной просрочке оплаты.</w:t>
      </w:r>
    </w:p>
    <w:p>
      <w:pPr>
        <w:pStyle w:val="BodyText"/>
      </w:pPr>
      <w:r>
        <w:t xml:space="preserve">7. РЕКВИЗИТЫ И ПОДПИСИ СТОРОН. Поставщик: ООО «Снабторг», ИНН 7700000000, КПП 770001001, р/с 40702810000000000001 в АО «Банк», БИК 044525000. Генеральный директор А. И. Петров. Покупатель: ИП Смирнова О. В., ИНН 770000000001, р/с 40802810000000000002 в АО «Банк», БИК 044525000. ИП О. В. Смирнова.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«Снабторг»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О.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2026-11-06T21:46:36Z</dcterms:created>
  <dcterms:modified xsi:type="dcterms:W3CDTF">2026-11-06T21:46:36Z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